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8F" w:rsidRDefault="00F8139B">
      <w:pPr>
        <w:spacing w:after="0"/>
        <w:jc w:val="center"/>
        <w:rPr>
          <w:rFonts w:ascii="Times New Roman" w:hAnsi="Times New Roman" w:cs="Times New Roman"/>
          <w:b/>
          <w:lang w:val="es-ES"/>
        </w:rPr>
      </w:pPr>
      <w:r>
        <w:rPr>
          <w:rFonts w:ascii="Times New Roman" w:hAnsi="Times New Roman" w:cs="Times New Roman"/>
          <w:b/>
          <w:lang w:val="es-ES"/>
        </w:rPr>
        <w:t xml:space="preserve">MANUAL PARA COMPRENDER LA DIVERSIDAD SEXUAL </w:t>
      </w:r>
    </w:p>
    <w:p w:rsidR="00FB318F" w:rsidRDefault="00F8139B">
      <w:pPr>
        <w:spacing w:after="0"/>
        <w:jc w:val="center"/>
        <w:rPr>
          <w:rFonts w:ascii="Times New Roman" w:hAnsi="Times New Roman" w:cs="Times New Roman"/>
          <w:b/>
          <w:lang w:val="es-ES"/>
        </w:rPr>
      </w:pPr>
      <w:r>
        <w:rPr>
          <w:rFonts w:ascii="Times New Roman" w:hAnsi="Times New Roman" w:cs="Times New Roman"/>
          <w:b/>
          <w:lang w:val="es-ES"/>
        </w:rPr>
        <w:t xml:space="preserve">Y DE GÉNERO </w:t>
      </w:r>
    </w:p>
    <w:p w:rsidR="00FB318F" w:rsidRDefault="00FB318F">
      <w:pPr>
        <w:spacing w:after="0"/>
        <w:jc w:val="center"/>
        <w:rPr>
          <w:rFonts w:ascii="Times New Roman" w:hAnsi="Times New Roman" w:cs="Times New Roman"/>
          <w:b/>
          <w:lang w:val="es-ES"/>
        </w:rPr>
      </w:pPr>
    </w:p>
    <w:p w:rsidR="00FB318F" w:rsidRDefault="00FB318F">
      <w:pPr>
        <w:spacing w:after="0"/>
        <w:jc w:val="center"/>
        <w:rPr>
          <w:rFonts w:ascii="Times New Roman" w:hAnsi="Times New Roman" w:cs="Times New Roman"/>
          <w:b/>
          <w:lang w:val="es-ES"/>
        </w:rPr>
      </w:pPr>
    </w:p>
    <w:p w:rsidR="00FB318F" w:rsidRDefault="00FB318F">
      <w:pPr>
        <w:spacing w:after="0"/>
        <w:jc w:val="center"/>
        <w:rPr>
          <w:rFonts w:ascii="Times New Roman" w:hAnsi="Times New Roman" w:cs="Times New Roman"/>
          <w:b/>
          <w:color w:val="0000FF"/>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INTRODUCCIÓN</w:t>
      </w:r>
    </w:p>
    <w:p w:rsidR="00FB318F" w:rsidRDefault="00FB318F">
      <w:pPr>
        <w:spacing w:after="0"/>
        <w:jc w:val="both"/>
        <w:rPr>
          <w:rFonts w:ascii="Times New Roman" w:hAnsi="Times New Roman" w:cs="Times New Roman"/>
          <w:b/>
          <w:lang w:val="es-ES"/>
        </w:rPr>
      </w:pPr>
    </w:p>
    <w:p w:rsidR="00FB318F" w:rsidRDefault="00FB318F">
      <w:pPr>
        <w:spacing w:after="0"/>
        <w:jc w:val="both"/>
        <w:rPr>
          <w:rFonts w:ascii="Times New Roman" w:hAnsi="Times New Roman" w:cs="Times New Roman"/>
          <w:b/>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La Política Nacional de Sexualidad, derechos sexuales y derechos reproductivos a través de los objetivos estratégicos del Plan Decenal de Salud Pública 2012-2021 define la Sexualidad como una dimensión prioritaria para las acciones de Salud Pública, siendo</w:t>
      </w:r>
      <w:r>
        <w:rPr>
          <w:rFonts w:ascii="Times New Roman" w:hAnsi="Times New Roman" w:cs="Times New Roman"/>
          <w:lang w:val="es-ES"/>
        </w:rPr>
        <w:t xml:space="preserve"> ésta una condición humana que envuelve al individuo a lo largo de todos los momentos del ciclo vital. Promueve el derecho a la salud, promoviendo los derechos sexuales y derechos reproductivos, a través de un proceso que garantiza el disfrute de la sexual</w:t>
      </w:r>
      <w:r>
        <w:rPr>
          <w:rFonts w:ascii="Times New Roman" w:hAnsi="Times New Roman" w:cs="Times New Roman"/>
          <w:lang w:val="es-ES"/>
        </w:rPr>
        <w:t xml:space="preserve">idad mediante el fortalecimiento a la libre expresión de pensamiento, opinión y asociación. </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Siguiendo el marco normativo, Colombia a través del Decreto 410 del 1 de Marzo del 2018 establece la prevención de la discriminación por razones de orientación sex</w:t>
      </w:r>
      <w:r>
        <w:rPr>
          <w:rFonts w:ascii="Times New Roman" w:hAnsi="Times New Roman" w:cs="Times New Roman"/>
          <w:lang w:val="es-ES"/>
        </w:rPr>
        <w:t>ual e identidad de género, a través de la corte constitucional y mediante la sentencia T-099 de 2015, afirmando que: “la identidad de género y la orientación sexual de las personas son conceptos que se transforman continuamente a partir de la experiencia i</w:t>
      </w:r>
      <w:r>
        <w:rPr>
          <w:rFonts w:ascii="Times New Roman" w:hAnsi="Times New Roman" w:cs="Times New Roman"/>
          <w:lang w:val="es-ES"/>
        </w:rPr>
        <w:t>ndividual y de la forma en que cada ciudadano se apropia de su sexualidad. Por lo tanto, éstas definiciones no se pueden tomar como criterios excluyentes sino como ideas que interactúan constantemente y que son reevaluadas a partir de la experiencia de cad</w:t>
      </w:r>
      <w:r>
        <w:rPr>
          <w:rFonts w:ascii="Times New Roman" w:hAnsi="Times New Roman" w:cs="Times New Roman"/>
          <w:lang w:val="es-ES"/>
        </w:rPr>
        <w:t xml:space="preserve">a persona frente a su sexualidad y su desarrollo </w:t>
      </w:r>
      <w:proofErr w:type="spellStart"/>
      <w:r>
        <w:rPr>
          <w:rFonts w:ascii="Times New Roman" w:hAnsi="Times New Roman" w:cs="Times New Roman"/>
          <w:lang w:val="es-ES"/>
        </w:rPr>
        <w:t>identitario</w:t>
      </w:r>
      <w:proofErr w:type="spellEnd"/>
      <w:r>
        <w:rPr>
          <w:rFonts w:ascii="Times New Roman" w:hAnsi="Times New Roman" w:cs="Times New Roman"/>
          <w:lang w:val="es-ES"/>
        </w:rPr>
        <w:t>”. Partiendo de esta conceptualización, la identidad sexual es la identificación del sexo biológico con el que se nace. Muchas veces ésta identificación no coincide con el sexo biológico. Una pers</w:t>
      </w:r>
      <w:r>
        <w:rPr>
          <w:rFonts w:ascii="Times New Roman" w:hAnsi="Times New Roman" w:cs="Times New Roman"/>
          <w:lang w:val="es-ES"/>
        </w:rPr>
        <w:t>ona que nace con genitales femeninos puede construir una identidad sexual como hombre, o inversamente. Este proceso puede iniciar en la infancia o adolescencia y se considera como una manifestación clínica de la Transexualidad, en la que pueden experimenta</w:t>
      </w:r>
      <w:r>
        <w:rPr>
          <w:rFonts w:ascii="Times New Roman" w:hAnsi="Times New Roman" w:cs="Times New Roman"/>
          <w:lang w:val="es-ES"/>
        </w:rPr>
        <w:t xml:space="preserve">r estados emocionales de tristeza, depresión, angustia, ansiedad y rechazo por todas las características físicas que conforman el sexo biológico; Con la ayuda de tratamiento hormonal o quirúrgico, estas personas buscan adecuar su cuerpo para conseguir una </w:t>
      </w:r>
      <w:r>
        <w:rPr>
          <w:rFonts w:ascii="Times New Roman" w:hAnsi="Times New Roman" w:cs="Times New Roman"/>
          <w:lang w:val="es-ES"/>
        </w:rPr>
        <w:t>apariencia que les permita vivir adecuadamente al ser tratados y aceptados socialmente</w:t>
      </w:r>
      <w:r>
        <w:rPr>
          <w:rFonts w:ascii="Times New Roman" w:hAnsi="Times New Roman" w:cs="Times New Roman"/>
          <w:vertAlign w:val="superscript"/>
          <w:lang w:val="es-ES"/>
        </w:rPr>
        <w:t>2</w:t>
      </w:r>
      <w:r>
        <w:rPr>
          <w:rFonts w:ascii="Times New Roman" w:hAnsi="Times New Roman" w:cs="Times New Roman"/>
          <w:lang w:val="es-ES"/>
        </w:rPr>
        <w:t>. Partiendo de estos conceptos se plantean estrategias en la que se introduce la diversidad sexual y de género como un aspecto a trabajar en el entorno familiar, con acc</w:t>
      </w:r>
      <w:r>
        <w:rPr>
          <w:rFonts w:ascii="Times New Roman" w:hAnsi="Times New Roman" w:cs="Times New Roman"/>
          <w:lang w:val="es-ES"/>
        </w:rPr>
        <w:t>iones de sensibilización y formación dirigida a Profesionales, fortaleciendo los servicios de Salud y así mismo estimular la trasformación de los estigmas, estereotipos y prejuicio discriminatorios que vulnera los derechos fundamentales</w:t>
      </w:r>
      <w:r>
        <w:rPr>
          <w:rFonts w:ascii="Times New Roman" w:hAnsi="Times New Roman" w:cs="Times New Roman"/>
          <w:color w:val="0000FF"/>
          <w:lang w:val="es-ES"/>
        </w:rPr>
        <w:t xml:space="preserve">. </w:t>
      </w:r>
      <w:r>
        <w:rPr>
          <w:rFonts w:ascii="Times New Roman" w:hAnsi="Times New Roman" w:cs="Times New Roman"/>
          <w:lang w:val="es-ES"/>
        </w:rPr>
        <w:t>Y de igual manera,</w:t>
      </w:r>
      <w:r>
        <w:rPr>
          <w:rFonts w:ascii="Times New Roman" w:hAnsi="Times New Roman" w:cs="Times New Roman"/>
          <w:lang w:val="es-ES"/>
        </w:rPr>
        <w:t xml:space="preserve"> lograr disminuir los procedimientos inseguros a los que se someten las personas </w:t>
      </w:r>
      <w:proofErr w:type="spellStart"/>
      <w:r>
        <w:rPr>
          <w:rFonts w:ascii="Times New Roman" w:hAnsi="Times New Roman" w:cs="Times New Roman"/>
          <w:lang w:val="es-ES"/>
        </w:rPr>
        <w:t>trans</w:t>
      </w:r>
      <w:proofErr w:type="spellEnd"/>
      <w:r>
        <w:rPr>
          <w:rFonts w:ascii="Times New Roman" w:hAnsi="Times New Roman" w:cs="Times New Roman"/>
          <w:lang w:val="es-ES"/>
        </w:rPr>
        <w:t xml:space="preserve"> en el afán de </w:t>
      </w:r>
      <w:r>
        <w:rPr>
          <w:rFonts w:ascii="Times New Roman" w:hAnsi="Times New Roman" w:cs="Times New Roman"/>
          <w:lang w:val="es-ES"/>
        </w:rPr>
        <w:lastRenderedPageBreak/>
        <w:t xml:space="preserve">obtener cambios físicos y al no contar con un apoyo familiar, con la orientación y la intervención oportuna de un profesional informado,  ya que este tipo </w:t>
      </w:r>
      <w:r>
        <w:rPr>
          <w:rFonts w:ascii="Times New Roman" w:hAnsi="Times New Roman" w:cs="Times New Roman"/>
          <w:lang w:val="es-ES"/>
        </w:rPr>
        <w:t>de situación lleva a complicaciones de salud poniendo en riesgo la vida.</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En consecuencia con lo anterior, este manual está dirigido principalmente a los profesionales de las instituciones de salud públicas y privadas del municipio de Manizales. Con el pro</w:t>
      </w:r>
      <w:r>
        <w:rPr>
          <w:rFonts w:ascii="Times New Roman" w:hAnsi="Times New Roman" w:cs="Times New Roman"/>
          <w:lang w:val="es-ES"/>
        </w:rPr>
        <w:t>pósito de generar un primer acercamiento bajo una serie de recomendaciones prácticas, que permiten mejorar la inclusión y la participación de los niños y adolescentes en el abordaje de la identidad sexual. Su contenido se basa en garantizar los derechos fu</w:t>
      </w:r>
      <w:r>
        <w:rPr>
          <w:rFonts w:ascii="Times New Roman" w:hAnsi="Times New Roman" w:cs="Times New Roman"/>
          <w:lang w:val="es-ES"/>
        </w:rPr>
        <w:t>ndamentales; según lo establecido en la Constitución Política de 1991, Colombia es  un estado Social de Derecho, democrático, participativo y pluralista que se fundamenta en el respeto a la dignidad humana, el trabajo y la solidaridad de las personas que l</w:t>
      </w:r>
      <w:r>
        <w:rPr>
          <w:rFonts w:ascii="Times New Roman" w:hAnsi="Times New Roman" w:cs="Times New Roman"/>
          <w:lang w:val="es-ES"/>
        </w:rPr>
        <w:t>o integran y reconoce, que todas las personas nacen libres e iguales ante la ley, recibirán la misma protección y trato y gozaran de los mismos derechos, libertades y oportunidades sin discriminación por razones de sexo, raza, origen, lengua, religión, opi</w:t>
      </w:r>
      <w:r>
        <w:rPr>
          <w:rFonts w:ascii="Times New Roman" w:hAnsi="Times New Roman" w:cs="Times New Roman"/>
          <w:lang w:val="es-ES"/>
        </w:rPr>
        <w:t>nión política o filosófica, para lo cual el estado promoverá las condiciones para que la igualdad sea real y efectiva y adoptará medidas a favor de los derechos sexuales y derechos reproductivos</w:t>
      </w:r>
      <w:r>
        <w:rPr>
          <w:rFonts w:ascii="Times New Roman" w:hAnsi="Times New Roman" w:cs="Times New Roman"/>
          <w:vertAlign w:val="superscript"/>
          <w:lang w:val="es-ES"/>
        </w:rPr>
        <w:t>1</w:t>
      </w:r>
      <w:r>
        <w:rPr>
          <w:rFonts w:ascii="Times New Roman" w:hAnsi="Times New Roman" w:cs="Times New Roman"/>
          <w:lang w:val="es-ES"/>
        </w:rPr>
        <w:t xml:space="preserve">. </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Finalmente, la Secretaria de Salud Pública de Manizales d</w:t>
      </w:r>
      <w:r>
        <w:rPr>
          <w:rFonts w:ascii="Times New Roman" w:hAnsi="Times New Roman" w:cs="Times New Roman"/>
          <w:lang w:val="es-ES"/>
        </w:rPr>
        <w:t>esde el Programa de la dimensión de Sexualidad, Derechos Sexuales y Derechos Reproductivos incluye entre sus objetivos y acciones el papel de una educación sexual positiva con la promoción del respeto por la Diversidad Sexual en el entorno familiar. Siendo</w:t>
      </w:r>
      <w:r>
        <w:rPr>
          <w:rFonts w:ascii="Times New Roman" w:hAnsi="Times New Roman" w:cs="Times New Roman"/>
          <w:lang w:val="es-ES"/>
        </w:rPr>
        <w:t xml:space="preserve"> necesario fortalecer los programas de educación a la comunidad para mejorar las condiciones de vida; promoviendo entornos y hábitos saludables que favorecen también la disminución de violencia y abuso sexual</w:t>
      </w:r>
      <w:r>
        <w:rPr>
          <w:rFonts w:ascii="Times New Roman" w:hAnsi="Times New Roman" w:cs="Times New Roman"/>
          <w:vertAlign w:val="superscript"/>
          <w:lang w:val="es-ES"/>
        </w:rPr>
        <w:t>2</w:t>
      </w:r>
      <w:r>
        <w:rPr>
          <w:rFonts w:ascii="Times New Roman" w:hAnsi="Times New Roman" w:cs="Times New Roman"/>
          <w:lang w:val="es-ES"/>
        </w:rPr>
        <w:t>. Por tanto, este manual contiene información c</w:t>
      </w:r>
      <w:r>
        <w:rPr>
          <w:rFonts w:ascii="Times New Roman" w:hAnsi="Times New Roman" w:cs="Times New Roman"/>
          <w:lang w:val="es-ES"/>
        </w:rPr>
        <w:t>lara y científica, con estrategias establecidas para fortalecer la autoestima, el desarrollo de destrezas, las habilidades de comunicación y la utilización de componentes lúdicos acorde a la realidad de cada persona. Por último, se espera que sea una herra</w:t>
      </w:r>
      <w:r>
        <w:rPr>
          <w:rFonts w:ascii="Times New Roman" w:hAnsi="Times New Roman" w:cs="Times New Roman"/>
          <w:lang w:val="es-ES"/>
        </w:rPr>
        <w:t>mienta de inclusión para las personas con disforia de género en la infancia y adolescencia, cuyo objetivo es el abordaje integral dentro de los servicios de salud.</w:t>
      </w:r>
    </w:p>
    <w:p w:rsidR="00FB318F" w:rsidRDefault="00FB318F">
      <w:pPr>
        <w:spacing w:after="0"/>
        <w:jc w:val="both"/>
        <w:rPr>
          <w:rFonts w:ascii="Times New Roman" w:hAnsi="Times New Roman" w:cs="Times New Roman"/>
          <w:lang w:val="es-ES"/>
        </w:rPr>
      </w:pPr>
    </w:p>
    <w:p w:rsidR="00FB318F" w:rsidRDefault="00FB318F">
      <w:pPr>
        <w:autoSpaceDE w:val="0"/>
        <w:autoSpaceDN w:val="0"/>
        <w:adjustRightInd w:val="0"/>
        <w:spacing w:after="0" w:line="240" w:lineRule="auto"/>
        <w:rPr>
          <w:rFonts w:ascii="SimSun" w:eastAsia="SimSun" w:hAnsi="SimSun" w:cs="SimSun"/>
          <w:color w:val="0000FF"/>
        </w:rPr>
      </w:pPr>
    </w:p>
    <w:p w:rsidR="00FB318F" w:rsidRDefault="00FB318F">
      <w:pPr>
        <w:spacing w:after="0"/>
        <w:jc w:val="both"/>
        <w:rPr>
          <w:rFonts w:ascii="Times New Roman" w:hAnsi="Times New Roman" w:cs="Times New Roman"/>
          <w:b/>
          <w:lang w:val="es-ES"/>
        </w:rPr>
      </w:pPr>
    </w:p>
    <w:p w:rsidR="00FB318F" w:rsidRDefault="00FB318F">
      <w:pPr>
        <w:spacing w:after="0"/>
        <w:rPr>
          <w:rFonts w:ascii="Times New Roman" w:hAnsi="Times New Roman" w:cs="Times New Roman"/>
          <w:b/>
          <w:lang w:val="es-ES"/>
        </w:rPr>
      </w:pPr>
    </w:p>
    <w:p w:rsidR="00FB318F" w:rsidRDefault="00FB318F">
      <w:pPr>
        <w:spacing w:after="0"/>
        <w:rPr>
          <w:rFonts w:ascii="Times New Roman" w:hAnsi="Times New Roman" w:cs="Times New Roman"/>
          <w:b/>
          <w:lang w:val="es-ES"/>
        </w:rPr>
      </w:pPr>
    </w:p>
    <w:p w:rsidR="00FB318F" w:rsidRDefault="00FB318F">
      <w:pPr>
        <w:spacing w:after="0"/>
        <w:rPr>
          <w:rFonts w:ascii="Times New Roman" w:hAnsi="Times New Roman" w:cs="Times New Roman"/>
          <w:b/>
          <w:lang w:val="es-ES"/>
        </w:rPr>
      </w:pPr>
    </w:p>
    <w:p w:rsidR="00FB318F" w:rsidRDefault="00FB318F">
      <w:pPr>
        <w:spacing w:after="0"/>
        <w:rPr>
          <w:rFonts w:ascii="Times New Roman" w:hAnsi="Times New Roman" w:cs="Times New Roman"/>
          <w:b/>
          <w:lang w:val="es-ES"/>
        </w:rPr>
      </w:pPr>
    </w:p>
    <w:p w:rsidR="00FB318F" w:rsidRDefault="00FB318F">
      <w:pPr>
        <w:spacing w:after="0"/>
        <w:rPr>
          <w:rFonts w:ascii="Times New Roman" w:hAnsi="Times New Roman" w:cs="Times New Roman"/>
          <w:b/>
          <w:lang w:val="es-ES"/>
        </w:rPr>
      </w:pPr>
    </w:p>
    <w:p w:rsidR="00FB318F" w:rsidRDefault="00F8139B">
      <w:pPr>
        <w:jc w:val="center"/>
        <w:rPr>
          <w:rFonts w:ascii="Times New Roman" w:hAnsi="Times New Roman" w:cs="Times New Roman"/>
          <w:b/>
          <w:lang w:val="es-ES"/>
        </w:rPr>
      </w:pPr>
      <w:r>
        <w:rPr>
          <w:rFonts w:ascii="Times New Roman" w:hAnsi="Times New Roman" w:cs="Times New Roman"/>
          <w:b/>
          <w:lang w:val="es-ES"/>
        </w:rPr>
        <w:lastRenderedPageBreak/>
        <w:t>OBJETIVO GENERAL</w:t>
      </w:r>
    </w:p>
    <w:p w:rsidR="00FB318F" w:rsidRDefault="00FB318F">
      <w:pPr>
        <w:jc w:val="center"/>
        <w:rPr>
          <w:rFonts w:ascii="Times New Roman" w:hAnsi="Times New Roman" w:cs="Times New Roman"/>
          <w:b/>
          <w:lang w:val="es-ES"/>
        </w:rPr>
      </w:pPr>
    </w:p>
    <w:p w:rsidR="00FB318F" w:rsidRDefault="00FB318F">
      <w:pPr>
        <w:jc w:val="center"/>
        <w:rPr>
          <w:rFonts w:ascii="Times New Roman" w:hAnsi="Times New Roman" w:cs="Times New Roman"/>
          <w:b/>
          <w:lang w:val="es-ES"/>
        </w:rPr>
      </w:pPr>
    </w:p>
    <w:p w:rsidR="00FB318F" w:rsidRDefault="00F8139B">
      <w:pPr>
        <w:spacing w:after="0"/>
        <w:jc w:val="both"/>
        <w:rPr>
          <w:rFonts w:ascii="Times New Roman" w:hAnsi="Times New Roman" w:cs="Times New Roman"/>
          <w:bCs/>
          <w:lang w:val="es-ES"/>
        </w:rPr>
      </w:pPr>
      <w:r>
        <w:rPr>
          <w:rFonts w:ascii="Times New Roman" w:hAnsi="Times New Roman" w:cs="Times New Roman"/>
          <w:bCs/>
          <w:lang w:val="es-ES"/>
        </w:rPr>
        <w:t>Comprender la diversidad sexual y de género mediante acciones en salud que informen y orienten a las familias y cuidadores sobre la construcción de la identidad sexual en niños y adolescentes, promoviendo el respeto por el derecho al libre desarrollo de la</w:t>
      </w:r>
      <w:r>
        <w:rPr>
          <w:rFonts w:ascii="Times New Roman" w:hAnsi="Times New Roman" w:cs="Times New Roman"/>
          <w:bCs/>
          <w:lang w:val="es-ES"/>
        </w:rPr>
        <w:t xml:space="preserve"> personalidad.   </w:t>
      </w:r>
    </w:p>
    <w:p w:rsidR="00FB318F" w:rsidRDefault="00FB318F">
      <w:pPr>
        <w:spacing w:after="0"/>
        <w:jc w:val="both"/>
        <w:rPr>
          <w:rFonts w:ascii="Times New Roman" w:hAnsi="Times New Roman" w:cs="Times New Roman"/>
          <w:bCs/>
          <w:lang w:val="es-ES"/>
        </w:rPr>
      </w:pPr>
    </w:p>
    <w:p w:rsidR="00FB318F" w:rsidRDefault="00FB318F">
      <w:pPr>
        <w:spacing w:after="0"/>
        <w:rPr>
          <w:rFonts w:ascii="Times New Roman" w:hAnsi="Times New Roman" w:cs="Times New Roman"/>
          <w:lang w:val="es-ES"/>
        </w:rPr>
      </w:pPr>
    </w:p>
    <w:p w:rsidR="00FB318F" w:rsidRDefault="00FB318F">
      <w:pPr>
        <w:spacing w:after="0"/>
        <w:rPr>
          <w:rFonts w:ascii="Times New Roman" w:hAnsi="Times New Roman" w:cs="Times New Roman"/>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Objetivos Específicos</w:t>
      </w:r>
    </w:p>
    <w:p w:rsidR="00FB318F" w:rsidRDefault="00FB318F">
      <w:pPr>
        <w:spacing w:after="0"/>
        <w:jc w:val="both"/>
        <w:rPr>
          <w:rFonts w:ascii="Times New Roman" w:hAnsi="Times New Roman" w:cs="Times New Roman"/>
          <w:b/>
          <w:lang w:val="es-ES"/>
        </w:rPr>
      </w:pPr>
    </w:p>
    <w:p w:rsidR="00FB318F" w:rsidRDefault="00FB318F">
      <w:pPr>
        <w:spacing w:after="0"/>
        <w:jc w:val="both"/>
        <w:rPr>
          <w:rFonts w:ascii="Times New Roman" w:hAnsi="Times New Roman" w:cs="Times New Roman"/>
          <w:b/>
          <w:lang w:val="es-ES"/>
        </w:rPr>
      </w:pPr>
    </w:p>
    <w:p w:rsidR="00FB318F" w:rsidRDefault="00F8139B">
      <w:pPr>
        <w:pStyle w:val="Prrafodelista1"/>
        <w:numPr>
          <w:ilvl w:val="0"/>
          <w:numId w:val="1"/>
        </w:numPr>
        <w:spacing w:after="0"/>
        <w:jc w:val="both"/>
        <w:rPr>
          <w:rFonts w:ascii="Times New Roman" w:hAnsi="Times New Roman" w:cs="Times New Roman"/>
          <w:b/>
          <w:lang w:val="es-ES"/>
        </w:rPr>
      </w:pPr>
      <w:r>
        <w:rPr>
          <w:rFonts w:ascii="Times New Roman" w:hAnsi="Times New Roman" w:cs="Times New Roman"/>
          <w:lang w:val="es-ES"/>
        </w:rPr>
        <w:t>Facilitar el conocimiento de los conceptos que comprenden la identidad sexual, identidad de género y los estereotipos que llevan a la exclusión y discriminación de las personas Transexuales.</w:t>
      </w:r>
    </w:p>
    <w:p w:rsidR="00FB318F" w:rsidRDefault="00F8139B">
      <w:pPr>
        <w:pStyle w:val="Prrafodelista6"/>
        <w:numPr>
          <w:ilvl w:val="0"/>
          <w:numId w:val="1"/>
        </w:numPr>
        <w:spacing w:after="0"/>
        <w:jc w:val="both"/>
        <w:rPr>
          <w:rFonts w:ascii="Times New Roman" w:hAnsi="Times New Roman" w:cs="Times New Roman"/>
          <w:b/>
          <w:lang w:val="es-ES"/>
        </w:rPr>
      </w:pPr>
      <w:r>
        <w:rPr>
          <w:rFonts w:ascii="Times New Roman" w:hAnsi="Times New Roman" w:cs="Times New Roman"/>
          <w:lang w:val="es-ES"/>
        </w:rPr>
        <w:t>Brindar educación se</w:t>
      </w:r>
      <w:r>
        <w:rPr>
          <w:rFonts w:ascii="Times New Roman" w:hAnsi="Times New Roman" w:cs="Times New Roman"/>
          <w:lang w:val="es-ES"/>
        </w:rPr>
        <w:t>xual con enfoque diferencial a través de intervenciones individuales y colectivas.</w:t>
      </w:r>
    </w:p>
    <w:p w:rsidR="00FB318F" w:rsidRDefault="00F8139B">
      <w:pPr>
        <w:pStyle w:val="Prrafodelista6"/>
        <w:numPr>
          <w:ilvl w:val="0"/>
          <w:numId w:val="1"/>
        </w:numPr>
        <w:spacing w:after="0"/>
        <w:jc w:val="both"/>
        <w:rPr>
          <w:rFonts w:ascii="Times New Roman" w:hAnsi="Times New Roman" w:cs="Times New Roman"/>
          <w:b/>
          <w:lang w:val="es-ES"/>
        </w:rPr>
      </w:pPr>
      <w:r>
        <w:rPr>
          <w:rFonts w:ascii="Times New Roman" w:hAnsi="Times New Roman" w:cs="Times New Roman"/>
          <w:lang w:val="es-ES"/>
        </w:rPr>
        <w:t>Promover el cambio de comportamiento y las actitudes frente al estigma, la discriminación y violencia ante la diversidad sexual, que permiten mejorar la convivencia familiar</w:t>
      </w:r>
      <w:r>
        <w:rPr>
          <w:rFonts w:ascii="Times New Roman" w:hAnsi="Times New Roman" w:cs="Times New Roman"/>
          <w:lang w:val="es-ES"/>
        </w:rPr>
        <w:t>.</w:t>
      </w:r>
    </w:p>
    <w:p w:rsidR="00FB318F" w:rsidRDefault="00F8139B">
      <w:pPr>
        <w:pStyle w:val="Prrafodelista1"/>
        <w:numPr>
          <w:ilvl w:val="0"/>
          <w:numId w:val="1"/>
        </w:numPr>
        <w:jc w:val="both"/>
        <w:rPr>
          <w:rFonts w:ascii="Times New Roman" w:hAnsi="Times New Roman" w:cs="Times New Roman"/>
          <w:lang w:val="es-ES"/>
        </w:rPr>
      </w:pPr>
      <w:r>
        <w:rPr>
          <w:rFonts w:ascii="Times New Roman" w:hAnsi="Times New Roman" w:cs="Times New Roman"/>
          <w:lang w:val="es-ES"/>
        </w:rPr>
        <w:t>Disminuir el sufrimiento psicológico mediante la garantía de derechos que permita el libre desarrollo de la personalidad, el acceso a la educación y la aceptación social mediante un sistema justo, equitativo e incluyente protegiendo el bienestar físico y</w:t>
      </w:r>
      <w:r>
        <w:rPr>
          <w:rFonts w:ascii="Times New Roman" w:hAnsi="Times New Roman" w:cs="Times New Roman"/>
          <w:lang w:val="es-ES"/>
        </w:rPr>
        <w:t xml:space="preserve"> mental de los niños y adolescentes.</w:t>
      </w: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B318F">
      <w:pPr>
        <w:pStyle w:val="Prrafodelista1"/>
        <w:jc w:val="both"/>
        <w:rPr>
          <w:rFonts w:ascii="Times New Roman" w:hAnsi="Times New Roman" w:cs="Times New Roman"/>
          <w:lang w:val="es-ES"/>
        </w:rPr>
      </w:pPr>
    </w:p>
    <w:p w:rsidR="00FB318F" w:rsidRDefault="00F8139B">
      <w:pPr>
        <w:jc w:val="center"/>
        <w:rPr>
          <w:rFonts w:ascii="Times New Roman" w:hAnsi="Times New Roman" w:cs="Times New Roman"/>
          <w:b/>
          <w:lang w:val="es-ES"/>
        </w:rPr>
      </w:pPr>
      <w:r>
        <w:rPr>
          <w:rFonts w:ascii="Times New Roman" w:hAnsi="Times New Roman" w:cs="Times New Roman"/>
          <w:b/>
          <w:lang w:val="es-ES"/>
        </w:rPr>
        <w:lastRenderedPageBreak/>
        <w:t>GLOSARIO</w:t>
      </w:r>
    </w:p>
    <w:p w:rsidR="00FB318F" w:rsidRDefault="00FB318F">
      <w:pPr>
        <w:jc w:val="center"/>
        <w:rPr>
          <w:rFonts w:ascii="Times New Roman" w:hAnsi="Times New Roman" w:cs="Times New Roman"/>
          <w:b/>
          <w:lang w:val="es-ES"/>
        </w:rPr>
      </w:pPr>
    </w:p>
    <w:p w:rsidR="00FB318F" w:rsidRDefault="00F8139B">
      <w:pPr>
        <w:autoSpaceDE w:val="0"/>
        <w:autoSpaceDN w:val="0"/>
        <w:adjustRightInd w:val="0"/>
        <w:spacing w:after="0" w:line="240" w:lineRule="auto"/>
        <w:jc w:val="both"/>
        <w:rPr>
          <w:rFonts w:ascii="Times New Roman" w:hAnsi="Times New Roman" w:cs="Times New Roman"/>
          <w:lang w:val="es-ES"/>
        </w:rPr>
      </w:pPr>
      <w:r>
        <w:rPr>
          <w:rFonts w:ascii="Times New Roman" w:hAnsi="Times New Roman" w:cs="Times New Roman"/>
          <w:b/>
          <w:lang w:val="es-ES"/>
        </w:rPr>
        <w:t xml:space="preserve">Bisexual: </w:t>
      </w:r>
      <w:r>
        <w:rPr>
          <w:rFonts w:ascii="Times New Roman" w:hAnsi="Times New Roman" w:cs="Times New Roman"/>
          <w:lang w:val="es-ES"/>
        </w:rPr>
        <w:t xml:space="preserve">Individuo que siente interés y atracción por personas de su misma identidad Sexual o por personas de identidad sexual opuesta. </w:t>
      </w:r>
    </w:p>
    <w:p w:rsidR="00FB318F" w:rsidRDefault="00F8139B">
      <w:p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b/>
          <w:color w:val="1A1A1A"/>
          <w:lang w:eastAsia="es-CO"/>
        </w:rPr>
        <w:t>Derechos Humanos:</w:t>
      </w:r>
      <w:r>
        <w:rPr>
          <w:rFonts w:ascii="Times New Roman" w:eastAsia="SimSun" w:hAnsi="Times New Roman" w:cs="Times New Roman"/>
          <w:color w:val="1A1A1A"/>
          <w:lang w:eastAsia="es-CO"/>
        </w:rPr>
        <w:t xml:space="preserve"> son </w:t>
      </w:r>
      <w:r>
        <w:rPr>
          <w:rFonts w:ascii="Times New Roman" w:eastAsia="SimSun" w:hAnsi="Times New Roman" w:cs="Times New Roman"/>
          <w:color w:val="1A1A1A"/>
          <w:lang w:val="es-ES" w:eastAsia="es-CO"/>
        </w:rPr>
        <w:t xml:space="preserve">los </w:t>
      </w:r>
      <w:r>
        <w:rPr>
          <w:rFonts w:ascii="Times New Roman" w:eastAsia="SimSun" w:hAnsi="Times New Roman" w:cs="Times New Roman"/>
          <w:color w:val="1A1A1A"/>
          <w:lang w:eastAsia="es-CO"/>
        </w:rPr>
        <w:t xml:space="preserve">derechos que tiene toda persona en </w:t>
      </w:r>
      <w:r>
        <w:rPr>
          <w:rFonts w:ascii="Times New Roman" w:eastAsia="SimSun" w:hAnsi="Times New Roman" w:cs="Times New Roman"/>
          <w:color w:val="1A1A1A"/>
          <w:lang w:eastAsia="es-CO"/>
        </w:rPr>
        <w:t>virtud de su dignidad humana</w:t>
      </w:r>
      <w:r>
        <w:rPr>
          <w:rFonts w:ascii="Times New Roman" w:eastAsia="SimSun" w:hAnsi="Times New Roman" w:cs="Times New Roman"/>
          <w:color w:val="1A1A1A"/>
          <w:lang w:val="es-ES" w:eastAsia="es-CO"/>
        </w:rPr>
        <w:t>. Los derechos humanos</w:t>
      </w:r>
      <w:r>
        <w:rPr>
          <w:rFonts w:ascii="Times New Roman" w:eastAsia="SimSun" w:hAnsi="Times New Roman" w:cs="Times New Roman"/>
          <w:color w:val="1A1A1A"/>
          <w:lang w:eastAsia="es-CO"/>
        </w:rPr>
        <w:t xml:space="preserve"> define</w:t>
      </w:r>
      <w:r>
        <w:rPr>
          <w:rFonts w:ascii="Times New Roman" w:eastAsia="SimSun" w:hAnsi="Times New Roman" w:cs="Times New Roman"/>
          <w:color w:val="1A1A1A"/>
          <w:lang w:val="es-ES" w:eastAsia="es-CO"/>
        </w:rPr>
        <w:t>n</w:t>
      </w:r>
      <w:r>
        <w:rPr>
          <w:rFonts w:ascii="Times New Roman" w:eastAsia="SimSun" w:hAnsi="Times New Roman" w:cs="Times New Roman"/>
          <w:color w:val="1A1A1A"/>
          <w:lang w:eastAsia="es-CO"/>
        </w:rPr>
        <w:t xml:space="preserve"> las relaciones entre los individuos</w:t>
      </w:r>
      <w:r>
        <w:rPr>
          <w:rFonts w:ascii="Times New Roman" w:eastAsia="SimSun" w:hAnsi="Times New Roman" w:cs="Times New Roman"/>
          <w:color w:val="1A1A1A"/>
          <w:lang w:val="es-ES" w:eastAsia="es-CO"/>
        </w:rPr>
        <w:t xml:space="preserve"> sin criterio de discriminación</w:t>
      </w:r>
      <w:r>
        <w:rPr>
          <w:rFonts w:ascii="Times New Roman" w:eastAsia="SimSun" w:hAnsi="Times New Roman" w:cs="Times New Roman"/>
          <w:color w:val="1A1A1A"/>
          <w:vertAlign w:val="superscript"/>
          <w:lang w:val="es-ES" w:eastAsia="es-CO"/>
        </w:rPr>
        <w:t>3</w:t>
      </w:r>
      <w:r>
        <w:rPr>
          <w:rFonts w:ascii="Times New Roman" w:eastAsia="SimSun" w:hAnsi="Times New Roman" w:cs="Times New Roman"/>
          <w:color w:val="1A1A1A"/>
          <w:lang w:val="es-ES" w:eastAsia="es-CO"/>
        </w:rPr>
        <w:t>.</w:t>
      </w:r>
    </w:p>
    <w:p w:rsidR="00FB318F" w:rsidRDefault="00F8139B">
      <w:pPr>
        <w:autoSpaceDE w:val="0"/>
        <w:autoSpaceDN w:val="0"/>
        <w:adjustRightInd w:val="0"/>
        <w:spacing w:after="0" w:line="240" w:lineRule="auto"/>
        <w:jc w:val="both"/>
        <w:rPr>
          <w:rFonts w:ascii="Times New Roman" w:eastAsia="SimSun" w:hAnsi="Times New Roman" w:cs="Times New Roman"/>
          <w:color w:val="1A1A1A"/>
          <w:lang w:eastAsia="es-CO"/>
        </w:rPr>
      </w:pPr>
      <w:r>
        <w:rPr>
          <w:rFonts w:ascii="Times New Roman" w:eastAsia="SimSun" w:hAnsi="Times New Roman" w:cs="Times New Roman"/>
          <w:b/>
          <w:color w:val="1A1A1A"/>
          <w:lang w:eastAsia="es-CO"/>
        </w:rPr>
        <w:t xml:space="preserve">Derechos Sexuales: </w:t>
      </w:r>
      <w:r>
        <w:rPr>
          <w:rFonts w:ascii="Times New Roman" w:eastAsia="SimSun" w:hAnsi="Times New Roman" w:cs="Times New Roman"/>
          <w:bCs/>
          <w:color w:val="1A1A1A"/>
          <w:lang w:val="es-ES" w:eastAsia="es-CO"/>
        </w:rPr>
        <w:t>los derechos sexuales son derechos humanos universales. El desarrollo pleno de la sexualidad depende de la li</w:t>
      </w:r>
      <w:r>
        <w:rPr>
          <w:rFonts w:ascii="Times New Roman" w:eastAsia="SimSun" w:hAnsi="Times New Roman" w:cs="Times New Roman"/>
          <w:bCs/>
          <w:color w:val="1A1A1A"/>
          <w:lang w:val="es-ES" w:eastAsia="es-CO"/>
        </w:rPr>
        <w:t>bertad, la dignidad, la igualdad y la satisfacción de necesidades básicas como el deseo, el placer y la expresión emocional en la interacción con el individuo y la sociedad.</w:t>
      </w:r>
    </w:p>
    <w:p w:rsidR="00FB318F" w:rsidRDefault="00F8139B">
      <w:pPr>
        <w:autoSpaceDE w:val="0"/>
        <w:autoSpaceDN w:val="0"/>
        <w:adjustRightInd w:val="0"/>
        <w:spacing w:after="0" w:line="240" w:lineRule="auto"/>
        <w:jc w:val="both"/>
        <w:rPr>
          <w:rFonts w:ascii="Arial" w:eastAsia="SimSun" w:hAnsi="Arial" w:cs="Arial"/>
          <w:color w:val="222222"/>
          <w:shd w:val="clear" w:color="auto" w:fill="FFFFFF"/>
          <w:lang w:val="es-ES" w:eastAsia="es-CO"/>
        </w:rPr>
      </w:pPr>
      <w:r>
        <w:rPr>
          <w:rFonts w:ascii="Times New Roman" w:eastAsia="SimSun" w:hAnsi="Times New Roman" w:cs="Times New Roman"/>
          <w:b/>
          <w:bCs/>
          <w:color w:val="1A1A1A"/>
          <w:lang w:val="es-ES" w:eastAsia="es-CO"/>
        </w:rPr>
        <w:t xml:space="preserve">Discriminación Social: </w:t>
      </w:r>
      <w:r>
        <w:rPr>
          <w:rFonts w:ascii="Times New Roman" w:eastAsia="SimSun" w:hAnsi="Times New Roman" w:cs="Times New Roman"/>
          <w:color w:val="1A1A1A"/>
          <w:lang w:val="es-ES" w:eastAsia="es-CO"/>
        </w:rPr>
        <w:t>práctica cotidiana, no justa, en el que se da</w:t>
      </w:r>
      <w:r>
        <w:rPr>
          <w:rFonts w:ascii="Times New Roman" w:eastAsia="SimSun" w:hAnsi="Times New Roman" w:cs="Times New Roman"/>
          <w:b/>
          <w:bCs/>
          <w:color w:val="1A1A1A"/>
          <w:lang w:val="es-ES" w:eastAsia="es-CO"/>
        </w:rPr>
        <w:t xml:space="preserve"> </w:t>
      </w:r>
      <w:r>
        <w:rPr>
          <w:rFonts w:ascii="Times New Roman" w:eastAsia="SimSun" w:hAnsi="Times New Roman" w:cs="Times New Roman"/>
          <w:color w:val="1A1A1A"/>
          <w:lang w:val="es-ES" w:eastAsia="es-CO"/>
        </w:rPr>
        <w:t>un</w:t>
      </w:r>
      <w:r>
        <w:rPr>
          <w:rFonts w:ascii="Times New Roman" w:eastAsia="SimSun" w:hAnsi="Times New Roman" w:cs="Times New Roman"/>
          <w:b/>
          <w:bCs/>
          <w:color w:val="1A1A1A"/>
          <w:lang w:val="es-ES" w:eastAsia="es-CO"/>
        </w:rPr>
        <w:t xml:space="preserve"> </w:t>
      </w:r>
      <w:r>
        <w:rPr>
          <w:rFonts w:ascii="Times New Roman" w:eastAsia="SimSun" w:hAnsi="Times New Roman" w:cs="Times New Roman"/>
          <w:bCs/>
          <w:color w:val="1A1A1A"/>
          <w:lang w:val="es-ES" w:eastAsia="es-CO"/>
        </w:rPr>
        <w:t xml:space="preserve">trato </w:t>
      </w:r>
      <w:r>
        <w:rPr>
          <w:rFonts w:ascii="Times New Roman" w:eastAsia="SimSun" w:hAnsi="Times New Roman" w:cs="Times New Roman"/>
          <w:bCs/>
          <w:color w:val="1A1A1A"/>
          <w:lang w:val="es-ES" w:eastAsia="es-CO"/>
        </w:rPr>
        <w:t>diferente, perjudicial y de desprecio a una persona o grupo por motivo de raza, sexo o religión.</w:t>
      </w:r>
    </w:p>
    <w:p w:rsidR="00FB318F" w:rsidRDefault="00F8139B">
      <w:pPr>
        <w:spacing w:after="0"/>
        <w:jc w:val="both"/>
        <w:rPr>
          <w:rFonts w:ascii="Times New Roman" w:eastAsiaTheme="minorEastAsia" w:hAnsi="Times New Roman" w:cs="Times New Roman"/>
          <w:color w:val="000000"/>
          <w:shd w:val="clear" w:color="auto" w:fill="FFFFFF"/>
          <w:lang w:eastAsia="zh-CN"/>
        </w:rPr>
      </w:pPr>
      <w:r>
        <w:rPr>
          <w:rFonts w:ascii="Times New Roman" w:hAnsi="Times New Roman" w:cs="Times New Roman"/>
          <w:b/>
          <w:lang w:val="es-ES"/>
        </w:rPr>
        <w:t>Educación Sexual</w:t>
      </w:r>
      <w:r>
        <w:rPr>
          <w:rFonts w:ascii="Times New Roman" w:eastAsiaTheme="minorEastAsia" w:hAnsi="Times New Roman" w:cs="Times New Roman"/>
          <w:b/>
          <w:bCs/>
          <w:color w:val="000000"/>
          <w:shd w:val="clear" w:color="auto" w:fill="FFFFFF"/>
          <w:lang w:eastAsia="zh-CN"/>
        </w:rPr>
        <w:t xml:space="preserve"> positiva:</w:t>
      </w:r>
      <w:r>
        <w:rPr>
          <w:rFonts w:ascii="Times New Roman" w:eastAsiaTheme="minorEastAsia" w:hAnsi="Times New Roman" w:cs="Times New Roman"/>
          <w:color w:val="000000"/>
          <w:shd w:val="clear" w:color="auto" w:fill="FFFFFF"/>
          <w:lang w:eastAsia="zh-CN"/>
        </w:rPr>
        <w:t xml:space="preserve"> </w:t>
      </w:r>
      <w:r>
        <w:rPr>
          <w:rFonts w:ascii="Times New Roman" w:eastAsiaTheme="minorEastAsia" w:hAnsi="Times New Roman" w:cs="Times New Roman"/>
          <w:color w:val="000000"/>
          <w:shd w:val="clear" w:color="auto" w:fill="FFFFFF"/>
          <w:lang w:val="es-ES" w:eastAsia="zh-CN"/>
        </w:rPr>
        <w:t>Es un proceso de formación hacia la adquisición del conocimiento sobre la sexualidad humana. Se relaciona con el desarrollo intelect</w:t>
      </w:r>
      <w:r>
        <w:rPr>
          <w:rFonts w:ascii="Times New Roman" w:eastAsiaTheme="minorEastAsia" w:hAnsi="Times New Roman" w:cs="Times New Roman"/>
          <w:color w:val="000000"/>
          <w:shd w:val="clear" w:color="auto" w:fill="FFFFFF"/>
          <w:lang w:val="es-ES" w:eastAsia="zh-CN"/>
        </w:rPr>
        <w:t xml:space="preserve">ual de cada individuo, creando una actitud positiva y tolerante frente a las conductas y opiniones de los demás. La educación sexual positiva desarrolla la capacidad de ejercer con responsabilidad la función sexual erótica y reproductiva. </w:t>
      </w:r>
      <w:r>
        <w:rPr>
          <w:rFonts w:ascii="Times New Roman" w:eastAsiaTheme="minorEastAsia" w:hAnsi="Times New Roman" w:cs="Times New Roman"/>
          <w:color w:val="000000"/>
          <w:shd w:val="clear" w:color="auto" w:fill="FFFFFF"/>
          <w:lang w:eastAsia="zh-CN"/>
        </w:rPr>
        <w:t>Según  la  UNESCO</w:t>
      </w:r>
      <w:r>
        <w:rPr>
          <w:rFonts w:ascii="Times New Roman" w:eastAsiaTheme="minorEastAsia" w:hAnsi="Times New Roman" w:cs="Times New Roman"/>
          <w:color w:val="000000"/>
          <w:shd w:val="clear" w:color="auto" w:fill="FFFFFF"/>
          <w:lang w:eastAsia="zh-CN"/>
        </w:rPr>
        <w:t>,</w:t>
      </w:r>
      <w:r>
        <w:rPr>
          <w:rFonts w:ascii="Times New Roman" w:eastAsiaTheme="minorEastAsia" w:hAnsi="Times New Roman" w:cs="Times New Roman"/>
          <w:color w:val="000000"/>
          <w:shd w:val="clear" w:color="auto" w:fill="FFFFFF"/>
          <w:lang w:val="es-ES" w:eastAsia="zh-CN"/>
        </w:rPr>
        <w:t xml:space="preserve"> el objetivo de la educación sexual positiva es,</w:t>
      </w:r>
      <w:r>
        <w:rPr>
          <w:rFonts w:ascii="Times New Roman" w:eastAsiaTheme="minorEastAsia" w:hAnsi="Times New Roman" w:cs="Times New Roman"/>
          <w:color w:val="000000"/>
          <w:shd w:val="clear" w:color="auto" w:fill="FFFFFF"/>
          <w:lang w:eastAsia="zh-CN"/>
        </w:rPr>
        <w:t xml:space="preserve"> “</w:t>
      </w:r>
      <w:r>
        <w:rPr>
          <w:rFonts w:ascii="Times New Roman" w:eastAsiaTheme="minorEastAsia" w:hAnsi="Times New Roman" w:cs="Times New Roman"/>
          <w:color w:val="000000"/>
          <w:shd w:val="clear" w:color="auto" w:fill="FFFFFF"/>
          <w:lang w:val="es-ES" w:eastAsia="zh-CN"/>
        </w:rPr>
        <w:t>d</w:t>
      </w:r>
      <w:proofErr w:type="spellStart"/>
      <w:r>
        <w:rPr>
          <w:rFonts w:ascii="Times New Roman" w:eastAsiaTheme="minorEastAsia" w:hAnsi="Times New Roman" w:cs="Times New Roman"/>
          <w:color w:val="000000"/>
          <w:shd w:val="clear" w:color="auto" w:fill="FFFFFF"/>
          <w:lang w:eastAsia="zh-CN"/>
        </w:rPr>
        <w:t>ar</w:t>
      </w:r>
      <w:proofErr w:type="spellEnd"/>
      <w:r>
        <w:rPr>
          <w:rFonts w:ascii="Times New Roman" w:eastAsiaTheme="minorEastAsia" w:hAnsi="Times New Roman" w:cs="Times New Roman"/>
          <w:color w:val="000000"/>
          <w:shd w:val="clear" w:color="auto" w:fill="FFFFFF"/>
          <w:lang w:eastAsia="zh-CN"/>
        </w:rPr>
        <w:t xml:space="preserve"> conocimiento, habilidades, actitudes y valores </w:t>
      </w:r>
      <w:r>
        <w:rPr>
          <w:rFonts w:ascii="Times New Roman" w:eastAsiaTheme="minorEastAsia" w:hAnsi="Times New Roman" w:cs="Times New Roman"/>
          <w:color w:val="000000"/>
          <w:shd w:val="clear" w:color="auto" w:fill="FFFFFF"/>
          <w:lang w:val="es-ES" w:eastAsia="zh-CN"/>
        </w:rPr>
        <w:t xml:space="preserve">a las personas jóvenes, </w:t>
      </w:r>
      <w:r>
        <w:rPr>
          <w:rFonts w:ascii="Times New Roman" w:eastAsiaTheme="minorEastAsia" w:hAnsi="Times New Roman" w:cs="Times New Roman"/>
          <w:color w:val="000000"/>
          <w:shd w:val="clear" w:color="auto" w:fill="FFFFFF"/>
          <w:lang w:eastAsia="zh-CN"/>
        </w:rPr>
        <w:t>para de</w:t>
      </w:r>
      <w:r>
        <w:rPr>
          <w:rFonts w:ascii="Times New Roman" w:eastAsiaTheme="minorEastAsia" w:hAnsi="Times New Roman" w:cs="Times New Roman"/>
          <w:color w:val="000000"/>
          <w:shd w:val="clear" w:color="auto" w:fill="FFFFFF"/>
          <w:lang w:val="en-US" w:eastAsia="zh-CN"/>
        </w:rPr>
        <w:t>ﬁ</w:t>
      </w:r>
      <w:proofErr w:type="spellStart"/>
      <w:r>
        <w:rPr>
          <w:rFonts w:ascii="Times New Roman" w:eastAsiaTheme="minorEastAsia" w:hAnsi="Times New Roman" w:cs="Times New Roman"/>
          <w:color w:val="000000"/>
          <w:shd w:val="clear" w:color="auto" w:fill="FFFFFF"/>
          <w:lang w:val="es-ES" w:eastAsia="zh-CN"/>
        </w:rPr>
        <w:t>nir</w:t>
      </w:r>
      <w:proofErr w:type="spellEnd"/>
      <w:r>
        <w:rPr>
          <w:rFonts w:ascii="Times New Roman" w:eastAsiaTheme="minorEastAsia" w:hAnsi="Times New Roman" w:cs="Times New Roman"/>
          <w:color w:val="000000"/>
          <w:shd w:val="clear" w:color="auto" w:fill="FFFFFF"/>
          <w:lang w:eastAsia="zh-CN"/>
        </w:rPr>
        <w:t xml:space="preserve"> y disfrutar de su sexualidad</w:t>
      </w:r>
      <w:r>
        <w:rPr>
          <w:rFonts w:ascii="Times New Roman" w:eastAsiaTheme="minorEastAsia" w:hAnsi="Times New Roman" w:cs="Times New Roman"/>
          <w:color w:val="000000"/>
          <w:shd w:val="clear" w:color="auto" w:fill="FFFFFF"/>
          <w:lang w:val="es-ES" w:eastAsia="zh-CN"/>
        </w:rPr>
        <w:t xml:space="preserve">, </w:t>
      </w:r>
      <w:r>
        <w:rPr>
          <w:rFonts w:ascii="Times New Roman" w:eastAsiaTheme="minorEastAsia" w:hAnsi="Times New Roman" w:cs="Times New Roman"/>
          <w:color w:val="000000"/>
          <w:shd w:val="clear" w:color="auto" w:fill="FFFFFF"/>
          <w:lang w:eastAsia="zh-CN"/>
        </w:rPr>
        <w:t>física y emocional</w:t>
      </w:r>
      <w:r>
        <w:rPr>
          <w:rFonts w:ascii="Times New Roman" w:eastAsiaTheme="minorEastAsia" w:hAnsi="Times New Roman" w:cs="Times New Roman"/>
          <w:color w:val="000000"/>
          <w:shd w:val="clear" w:color="auto" w:fill="FFFFFF"/>
          <w:lang w:val="es-ES" w:eastAsia="zh-CN"/>
        </w:rPr>
        <w:t xml:space="preserve">, </w:t>
      </w:r>
      <w:r>
        <w:rPr>
          <w:rFonts w:ascii="Times New Roman" w:eastAsiaTheme="minorEastAsia" w:hAnsi="Times New Roman" w:cs="Times New Roman"/>
          <w:color w:val="000000"/>
          <w:shd w:val="clear" w:color="auto" w:fill="FFFFFF"/>
          <w:lang w:eastAsia="zh-CN"/>
        </w:rPr>
        <w:t xml:space="preserve">individual o en </w:t>
      </w:r>
      <w:r>
        <w:rPr>
          <w:rFonts w:ascii="Times New Roman" w:eastAsiaTheme="minorEastAsia" w:hAnsi="Times New Roman" w:cs="Times New Roman"/>
          <w:color w:val="000000"/>
          <w:shd w:val="clear" w:color="auto" w:fill="FFFFFF"/>
          <w:lang w:val="es-ES" w:eastAsia="zh-CN"/>
        </w:rPr>
        <w:t>pareja</w:t>
      </w:r>
      <w:r>
        <w:rPr>
          <w:rFonts w:ascii="Times New Roman" w:eastAsiaTheme="minorEastAsia" w:hAnsi="Times New Roman" w:cs="Times New Roman"/>
          <w:color w:val="000000"/>
          <w:shd w:val="clear" w:color="auto" w:fill="FFFFFF"/>
          <w:lang w:eastAsia="zh-CN"/>
        </w:rPr>
        <w:t>” (2010).</w:t>
      </w:r>
    </w:p>
    <w:p w:rsidR="00FB318F" w:rsidRDefault="00F8139B">
      <w:pPr>
        <w:spacing w:after="0"/>
        <w:jc w:val="both"/>
        <w:rPr>
          <w:rFonts w:ascii="Times New Roman" w:eastAsiaTheme="minorEastAsia" w:hAnsi="Times New Roman" w:cs="Times New Roman"/>
          <w:color w:val="000000"/>
          <w:shd w:val="clear" w:color="auto" w:fill="FFFFFF"/>
          <w:lang w:val="es-ES" w:eastAsia="zh-CN"/>
        </w:rPr>
      </w:pPr>
      <w:proofErr w:type="spellStart"/>
      <w:r>
        <w:rPr>
          <w:rFonts w:ascii="Times New Roman" w:eastAsiaTheme="minorEastAsia" w:hAnsi="Times New Roman" w:cs="Times New Roman"/>
          <w:b/>
          <w:bCs/>
          <w:color w:val="000000"/>
          <w:shd w:val="clear" w:color="auto" w:fill="FFFFFF"/>
          <w:lang w:val="es-ES" w:eastAsia="zh-CN"/>
        </w:rPr>
        <w:t>Erotofobia</w:t>
      </w:r>
      <w:proofErr w:type="spellEnd"/>
      <w:r>
        <w:rPr>
          <w:rFonts w:ascii="Times New Roman" w:eastAsiaTheme="minorEastAsia" w:hAnsi="Times New Roman" w:cs="Times New Roman"/>
          <w:b/>
          <w:bCs/>
          <w:color w:val="000000"/>
          <w:shd w:val="clear" w:color="auto" w:fill="FFFFFF"/>
          <w:lang w:val="es-ES" w:eastAsia="zh-CN"/>
        </w:rPr>
        <w:t>:</w:t>
      </w:r>
      <w:r>
        <w:rPr>
          <w:rFonts w:ascii="Times New Roman" w:eastAsiaTheme="minorEastAsia" w:hAnsi="Times New Roman" w:cs="Times New Roman"/>
          <w:color w:val="000000"/>
          <w:shd w:val="clear" w:color="auto" w:fill="FFFFFF"/>
          <w:lang w:val="es-ES" w:eastAsia="zh-CN"/>
        </w:rPr>
        <w:t xml:space="preserve"> Repulsión al erotismo. Considerada como la fobia o temor a todo lo relacionado con la sexualidad. Caracterizado como un miedo irracional que se manifiesta de diferentes maneras en cada individuo, pues las personas que experimentan esta fobia pueden presen</w:t>
      </w:r>
      <w:r>
        <w:rPr>
          <w:rFonts w:ascii="Times New Roman" w:eastAsiaTheme="minorEastAsia" w:hAnsi="Times New Roman" w:cs="Times New Roman"/>
          <w:color w:val="000000"/>
          <w:shd w:val="clear" w:color="auto" w:fill="FFFFFF"/>
          <w:lang w:val="es-ES" w:eastAsia="zh-CN"/>
        </w:rPr>
        <w:t>tar miedo a intimar con otras personas, miedo a la penetración o a cualquier otro tipo de acto sexual que les pueda generar pánico.</w:t>
      </w:r>
    </w:p>
    <w:p w:rsidR="00FB318F" w:rsidRDefault="00F8139B">
      <w:p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b/>
          <w:bCs/>
          <w:color w:val="1A1A1A"/>
          <w:lang w:val="es-ES" w:eastAsia="es-CO"/>
        </w:rPr>
        <w:t xml:space="preserve">Estereotipo sexual o de género: </w:t>
      </w:r>
      <w:r>
        <w:rPr>
          <w:rFonts w:ascii="Times New Roman" w:eastAsia="SimSun" w:hAnsi="Times New Roman" w:cs="Times New Roman"/>
          <w:color w:val="1A1A1A"/>
          <w:lang w:val="es-ES" w:eastAsia="es-CO"/>
        </w:rPr>
        <w:t>concepto o percepción estricta y distorsionada de algún aspecto de la realidad. Los estereot</w:t>
      </w:r>
      <w:r>
        <w:rPr>
          <w:rFonts w:ascii="Times New Roman" w:eastAsia="SimSun" w:hAnsi="Times New Roman" w:cs="Times New Roman"/>
          <w:color w:val="1A1A1A"/>
          <w:lang w:val="es-ES" w:eastAsia="es-CO"/>
        </w:rPr>
        <w:t>ipos están construidos bajo un firme modelo que demuestra la manera de interpretar las conductas y actitudes que definen a un hombre y a una mujer y  refleja en cada persona las creencias y opiniones construidas dentro de la sociedad.</w:t>
      </w:r>
    </w:p>
    <w:p w:rsidR="00FB318F" w:rsidRDefault="00F8139B">
      <w:pPr>
        <w:autoSpaceDE w:val="0"/>
        <w:autoSpaceDN w:val="0"/>
        <w:adjustRightInd w:val="0"/>
        <w:spacing w:after="0" w:line="240" w:lineRule="auto"/>
        <w:jc w:val="both"/>
        <w:rPr>
          <w:rFonts w:ascii="Times New Roman" w:eastAsia="SimSun" w:hAnsi="Times New Roman" w:cs="Times New Roman"/>
          <w:bCs/>
          <w:color w:val="1A1A1A"/>
          <w:highlight w:val="yellow"/>
          <w:lang w:val="es-ES" w:eastAsia="es-CO"/>
        </w:rPr>
      </w:pPr>
      <w:r>
        <w:rPr>
          <w:rFonts w:ascii="Times New Roman" w:eastAsia="SimSun" w:hAnsi="Times New Roman" w:cs="Times New Roman"/>
          <w:b/>
          <w:bCs/>
          <w:color w:val="1A1A1A"/>
          <w:lang w:val="es-ES" w:eastAsia="es-CO"/>
        </w:rPr>
        <w:t xml:space="preserve">Estigma Social: </w:t>
      </w:r>
      <w:r>
        <w:rPr>
          <w:rFonts w:ascii="Times New Roman" w:eastAsia="SimSun" w:hAnsi="Times New Roman" w:cs="Times New Roman"/>
          <w:color w:val="1A1A1A"/>
          <w:lang w:val="es-ES" w:eastAsia="es-CO"/>
        </w:rPr>
        <w:t xml:space="preserve">conocido como la categorización social en el cual se desprestigia considerablemente a un individuo ante los demás. Tiene como fin determinar el tipo de relación que se puede establecer como posibilidad o como amenaza. </w:t>
      </w:r>
      <w:r>
        <w:rPr>
          <w:rFonts w:ascii="Times New Roman" w:eastAsia="SimSun" w:hAnsi="Times New Roman" w:cs="Times New Roman"/>
          <w:bCs/>
          <w:color w:val="1A1A1A"/>
          <w:lang w:val="es-ES" w:eastAsia="es-CO"/>
        </w:rPr>
        <w:t>Las personas estigmatizadas sufren est</w:t>
      </w:r>
      <w:r>
        <w:rPr>
          <w:rFonts w:ascii="Times New Roman" w:eastAsia="SimSun" w:hAnsi="Times New Roman" w:cs="Times New Roman"/>
          <w:bCs/>
          <w:color w:val="1A1A1A"/>
          <w:lang w:val="es-ES" w:eastAsia="es-CO"/>
        </w:rPr>
        <w:t>rés psicológico, discriminación y violencia. Suelen ser atacados por la misma sociedad con insultos, rechazos y asesinatos.</w:t>
      </w:r>
    </w:p>
    <w:p w:rsidR="00FB318F" w:rsidRDefault="00F8139B">
      <w:pPr>
        <w:spacing w:after="0"/>
        <w:jc w:val="both"/>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Género:</w:t>
      </w:r>
      <w:r>
        <w:rPr>
          <w:rFonts w:ascii="Times New Roman" w:hAnsi="Times New Roman" w:cs="Times New Roman"/>
          <w:color w:val="000000"/>
          <w:shd w:val="clear" w:color="auto" w:fill="FFFFFF"/>
        </w:rPr>
        <w:t> Son el conjunto de características que se adquieren a lo largo de la vida y que la sociedad asigna a hombres y mujeres. Como</w:t>
      </w:r>
      <w:r>
        <w:rPr>
          <w:rFonts w:ascii="Times New Roman" w:hAnsi="Times New Roman" w:cs="Times New Roman"/>
          <w:color w:val="000000"/>
          <w:shd w:val="clear" w:color="auto" w:fill="FFFFFF"/>
        </w:rPr>
        <w:t xml:space="preserve"> los valores, las actitudes, pautas de comportamiento, tareas, temores basadas en el sexo.</w:t>
      </w:r>
    </w:p>
    <w:p w:rsidR="00FB318F" w:rsidRDefault="00F8139B">
      <w:pPr>
        <w:spacing w:after="0"/>
        <w:jc w:val="both"/>
        <w:rPr>
          <w:rFonts w:ascii="Times New Roman" w:eastAsia="SimSun" w:hAnsi="Times New Roman" w:cs="Times New Roman"/>
          <w:bCs/>
          <w:lang w:val="es-ES" w:eastAsia="es-CO"/>
        </w:rPr>
      </w:pPr>
      <w:r>
        <w:rPr>
          <w:rFonts w:ascii="Times New Roman" w:eastAsia="SimSun" w:hAnsi="Times New Roman" w:cs="Times New Roman"/>
          <w:b/>
          <w:lang w:eastAsia="es-CO"/>
        </w:rPr>
        <w:t>Heteronormativo</w:t>
      </w:r>
      <w:r>
        <w:rPr>
          <w:rFonts w:ascii="Times New Roman" w:eastAsia="SimSun" w:hAnsi="Times New Roman" w:cs="Times New Roman"/>
          <w:b/>
          <w:lang w:val="es-ES" w:eastAsia="es-CO"/>
        </w:rPr>
        <w:t xml:space="preserve">: </w:t>
      </w:r>
      <w:r>
        <w:rPr>
          <w:rFonts w:ascii="Times New Roman" w:eastAsia="SimSun" w:hAnsi="Times New Roman" w:cs="Times New Roman"/>
          <w:bCs/>
          <w:lang w:val="es-ES" w:eastAsia="es-CO"/>
        </w:rPr>
        <w:t xml:space="preserve">es un modelo social y cultural que impone la heterosexualidad como la única sexualidad aceptada. La </w:t>
      </w:r>
      <w:proofErr w:type="spellStart"/>
      <w:r>
        <w:rPr>
          <w:rFonts w:ascii="Times New Roman" w:eastAsia="SimSun" w:hAnsi="Times New Roman" w:cs="Times New Roman"/>
          <w:bCs/>
          <w:lang w:val="es-ES" w:eastAsia="es-CO"/>
        </w:rPr>
        <w:t>heteronormatividad</w:t>
      </w:r>
      <w:proofErr w:type="spellEnd"/>
      <w:r>
        <w:rPr>
          <w:rFonts w:ascii="Times New Roman" w:eastAsia="SimSun" w:hAnsi="Times New Roman" w:cs="Times New Roman"/>
          <w:bCs/>
          <w:lang w:val="es-ES" w:eastAsia="es-CO"/>
        </w:rPr>
        <w:t xml:space="preserve"> lleva a querer organizar al m</w:t>
      </w:r>
      <w:r>
        <w:rPr>
          <w:rFonts w:ascii="Times New Roman" w:eastAsia="SimSun" w:hAnsi="Times New Roman" w:cs="Times New Roman"/>
          <w:bCs/>
          <w:lang w:val="es-ES" w:eastAsia="es-CO"/>
        </w:rPr>
        <w:t xml:space="preserve">undo tal y como es, y </w:t>
      </w:r>
      <w:r>
        <w:rPr>
          <w:rFonts w:ascii="Times New Roman" w:eastAsia="SimSun" w:hAnsi="Times New Roman" w:cs="Times New Roman"/>
          <w:bCs/>
          <w:lang w:val="es-ES" w:eastAsia="es-CO"/>
        </w:rPr>
        <w:lastRenderedPageBreak/>
        <w:t xml:space="preserve">de esta manera decir que solo existen hombres y mujeres determinados por los genitales y que se atraen mutuamente, por lo que no existe otro modo de ver la sexualidad humana. </w:t>
      </w:r>
    </w:p>
    <w:p w:rsidR="00FB318F" w:rsidRDefault="00F8139B">
      <w:pPr>
        <w:spacing w:after="0"/>
        <w:jc w:val="both"/>
        <w:rPr>
          <w:rFonts w:ascii="Times New Roman" w:hAnsi="Times New Roman" w:cs="Times New Roman"/>
          <w:lang w:val="es-ES" w:eastAsia="es-CO"/>
        </w:rPr>
      </w:pPr>
      <w:r>
        <w:rPr>
          <w:rFonts w:ascii="Times New Roman" w:eastAsia="SimSun" w:hAnsi="Times New Roman" w:cs="Times New Roman"/>
          <w:b/>
          <w:lang w:val="es-ES" w:eastAsia="es-CO"/>
        </w:rPr>
        <w:t>Heterosexismo:</w:t>
      </w:r>
      <w:r>
        <w:rPr>
          <w:rFonts w:ascii="Times New Roman" w:eastAsia="SimSun" w:hAnsi="Times New Roman" w:cs="Times New Roman"/>
          <w:bCs/>
          <w:lang w:val="es-ES" w:eastAsia="es-CO"/>
        </w:rPr>
        <w:t xml:space="preserve"> El término está relacionado con las actitudes y creencias del individuo hacia una sexualidad normativa, en la que las relaciones entre sexos opuestos son la única forma existente, indicando la discriminación hacia cualquier otra forma sexual diferente a l</w:t>
      </w:r>
      <w:r>
        <w:rPr>
          <w:rFonts w:ascii="Times New Roman" w:eastAsia="SimSun" w:hAnsi="Times New Roman" w:cs="Times New Roman"/>
          <w:bCs/>
          <w:lang w:val="es-ES" w:eastAsia="es-CO"/>
        </w:rPr>
        <w:t>a heterosexual. Una de las conductas que predominan en el Heterosexismo es la creencia de que grupos de personas conformados por hombres y mujeres es solo heterosexual</w:t>
      </w:r>
      <w:r>
        <w:rPr>
          <w:rFonts w:ascii="Times New Roman" w:eastAsia="SimSun" w:hAnsi="Times New Roman" w:cs="Times New Roman"/>
          <w:bCs/>
          <w:vertAlign w:val="superscript"/>
          <w:lang w:val="es-ES" w:eastAsia="es-CO"/>
        </w:rPr>
        <w:t>4</w:t>
      </w:r>
      <w:r>
        <w:rPr>
          <w:rFonts w:ascii="Times New Roman" w:eastAsia="SimSun" w:hAnsi="Times New Roman" w:cs="Times New Roman"/>
          <w:bCs/>
          <w:lang w:val="es-ES" w:eastAsia="es-CO"/>
        </w:rPr>
        <w:t xml:space="preserve">.  </w:t>
      </w:r>
    </w:p>
    <w:p w:rsidR="00FB318F" w:rsidRDefault="00F8139B">
      <w:pPr>
        <w:spacing w:after="0"/>
        <w:jc w:val="both"/>
        <w:rPr>
          <w:rFonts w:ascii="Times New Roman" w:eastAsia="SimSun" w:hAnsi="Times New Roman" w:cs="Times New Roman"/>
          <w:b/>
          <w:highlight w:val="yellow"/>
          <w:lang w:val="es-ES" w:eastAsia="es-CO"/>
        </w:rPr>
      </w:pPr>
      <w:r>
        <w:rPr>
          <w:rFonts w:ascii="Times New Roman" w:hAnsi="Times New Roman" w:cs="Times New Roman"/>
          <w:b/>
          <w:bCs/>
          <w:color w:val="000000"/>
          <w:shd w:val="clear" w:color="auto" w:fill="FFFFFF"/>
          <w:lang w:val="es-ES"/>
        </w:rPr>
        <w:t>Heterosexualidad:</w:t>
      </w:r>
      <w:r>
        <w:rPr>
          <w:rFonts w:ascii="Times New Roman" w:hAnsi="Times New Roman" w:cs="Times New Roman"/>
          <w:color w:val="000000"/>
          <w:shd w:val="clear" w:color="auto" w:fill="FFFFFF"/>
          <w:lang w:val="es-ES"/>
        </w:rPr>
        <w:t xml:space="preserve"> s</w:t>
      </w:r>
      <w:r>
        <w:rPr>
          <w:rFonts w:ascii="Times New Roman" w:hAnsi="Times New Roman" w:cs="Times New Roman"/>
          <w:shd w:val="clear" w:color="auto" w:fill="FFFFFF"/>
          <w:lang w:val="es-ES"/>
        </w:rPr>
        <w:t>e caracteriza por el deseo y la atracción hacia personas de ident</w:t>
      </w:r>
      <w:r>
        <w:rPr>
          <w:rFonts w:ascii="Times New Roman" w:hAnsi="Times New Roman" w:cs="Times New Roman"/>
          <w:shd w:val="clear" w:color="auto" w:fill="FFFFFF"/>
          <w:lang w:val="es-ES"/>
        </w:rPr>
        <w:t>idad sexual opuesta. Un hombre heterosexual se siente atraído por las mujeres y viceversa.</w:t>
      </w:r>
    </w:p>
    <w:p w:rsidR="00FB318F" w:rsidRDefault="00F8139B">
      <w:pPr>
        <w:spacing w:after="0"/>
        <w:jc w:val="both"/>
        <w:rPr>
          <w:rFonts w:ascii="Times New Roman" w:eastAsia="SimSun" w:hAnsi="Times New Roman" w:cs="Times New Roman"/>
          <w:color w:val="1A1A1A"/>
          <w:lang w:val="es-ES" w:eastAsia="es-CO"/>
        </w:rPr>
      </w:pPr>
      <w:r>
        <w:rPr>
          <w:rFonts w:ascii="Times New Roman" w:eastAsia="SimSun" w:hAnsi="Times New Roman" w:cs="Times New Roman"/>
          <w:b/>
          <w:bCs/>
          <w:color w:val="1A1A1A"/>
          <w:lang w:val="es-ES" w:eastAsia="es-CO"/>
        </w:rPr>
        <w:t xml:space="preserve">Infancia: </w:t>
      </w:r>
      <w:r>
        <w:rPr>
          <w:rFonts w:ascii="Times New Roman" w:eastAsia="SimSun" w:hAnsi="Times New Roman" w:cs="Times New Roman"/>
          <w:color w:val="1A1A1A"/>
          <w:lang w:val="es-ES" w:eastAsia="es-CO"/>
        </w:rPr>
        <w:t xml:space="preserve">es la edad comprendida entre los 6 y 11 años de edad. </w:t>
      </w:r>
    </w:p>
    <w:p w:rsidR="00FB318F" w:rsidRDefault="00F8139B">
      <w:pPr>
        <w:spacing w:after="0"/>
        <w:jc w:val="both"/>
        <w:rPr>
          <w:rFonts w:ascii="Times New Roman" w:eastAsia="SimSun" w:hAnsi="Times New Roman" w:cs="Times New Roman"/>
          <w:b/>
          <w:color w:val="1A1A1A"/>
          <w:lang w:val="es-ES" w:eastAsia="es-CO"/>
        </w:rPr>
      </w:pPr>
      <w:r>
        <w:rPr>
          <w:rFonts w:ascii="Times New Roman" w:eastAsia="SimSun" w:hAnsi="Times New Roman" w:cs="Times New Roman"/>
          <w:b/>
          <w:color w:val="1A1A1A"/>
          <w:lang w:val="es-ES" w:eastAsia="es-CO"/>
        </w:rPr>
        <w:t>Identidad Sexual:</w:t>
      </w:r>
    </w:p>
    <w:p w:rsidR="00FB318F" w:rsidRDefault="00F8139B">
      <w:pPr>
        <w:spacing w:after="0"/>
        <w:jc w:val="both"/>
        <w:rPr>
          <w:rFonts w:ascii="Times New Roman" w:hAnsi="Times New Roman" w:cs="Times New Roman"/>
          <w:lang w:val="es-ES"/>
        </w:rPr>
      </w:pPr>
      <w:r>
        <w:rPr>
          <w:rFonts w:ascii="Times New Roman" w:hAnsi="Times New Roman" w:cs="Times New Roman"/>
          <w:b/>
          <w:lang w:val="es-ES"/>
        </w:rPr>
        <w:t xml:space="preserve">Intersexual: </w:t>
      </w:r>
      <w:r>
        <w:rPr>
          <w:rFonts w:ascii="Times New Roman" w:hAnsi="Times New Roman" w:cs="Times New Roman"/>
          <w:lang w:val="es-ES"/>
        </w:rPr>
        <w:t xml:space="preserve">conocida como hermafroditismo. Comparten características biológicas </w:t>
      </w:r>
      <w:r>
        <w:rPr>
          <w:rFonts w:ascii="Times New Roman" w:hAnsi="Times New Roman" w:cs="Times New Roman"/>
          <w:lang w:val="es-ES"/>
        </w:rPr>
        <w:t>tanto femeninas como masculinas.</w:t>
      </w:r>
    </w:p>
    <w:p w:rsidR="00FB318F" w:rsidRDefault="00F8139B">
      <w:pPr>
        <w:spacing w:after="0"/>
        <w:jc w:val="both"/>
        <w:rPr>
          <w:rFonts w:ascii="Times New Roman" w:hAnsi="Times New Roman" w:cs="Times New Roman"/>
          <w:lang w:val="es-ES"/>
        </w:rPr>
      </w:pPr>
      <w:proofErr w:type="spellStart"/>
      <w:r>
        <w:rPr>
          <w:rFonts w:ascii="Times New Roman" w:hAnsi="Times New Roman" w:cs="Times New Roman"/>
          <w:b/>
          <w:lang w:val="es-ES"/>
        </w:rPr>
        <w:t>Lgbti</w:t>
      </w:r>
      <w:proofErr w:type="spellEnd"/>
      <w:r>
        <w:rPr>
          <w:rFonts w:ascii="Times New Roman" w:hAnsi="Times New Roman" w:cs="Times New Roman"/>
          <w:b/>
          <w:lang w:val="es-ES"/>
        </w:rPr>
        <w:t xml:space="preserve">: </w:t>
      </w:r>
      <w:r>
        <w:rPr>
          <w:rFonts w:ascii="Times New Roman" w:hAnsi="Times New Roman" w:cs="Times New Roman"/>
          <w:bCs/>
          <w:lang w:val="es-ES"/>
        </w:rPr>
        <w:t>sigla referida a las iniciales de las palabras</w:t>
      </w:r>
      <w:r>
        <w:rPr>
          <w:rFonts w:ascii="Times New Roman" w:hAnsi="Times New Roman" w:cs="Times New Roman"/>
          <w:b/>
          <w:lang w:val="es-ES"/>
        </w:rPr>
        <w:t xml:space="preserve"> </w:t>
      </w:r>
      <w:r>
        <w:rPr>
          <w:rFonts w:ascii="Times New Roman" w:hAnsi="Times New Roman" w:cs="Times New Roman"/>
          <w:lang w:val="es-ES"/>
        </w:rPr>
        <w:t>Lesbiana, Gay, Bisexuales, Transexual, Intersexual. Conocida también como la comunidad que agrupa a las personas con orientación sexual e identidad de género relativas a</w:t>
      </w:r>
      <w:r>
        <w:rPr>
          <w:rFonts w:ascii="Times New Roman" w:hAnsi="Times New Roman" w:cs="Times New Roman"/>
          <w:lang w:val="es-ES"/>
        </w:rPr>
        <w:t xml:space="preserve"> estas cinco palabras, caracterizada por ser un movimiento social que se conformó para luchar por el derecho a la equidad y libertad de las personas con orientación sexual distinta a la heterosexual.</w:t>
      </w:r>
    </w:p>
    <w:p w:rsidR="00FB318F" w:rsidRDefault="00F8139B">
      <w:pPr>
        <w:spacing w:after="0"/>
        <w:jc w:val="both"/>
        <w:rPr>
          <w:rFonts w:ascii="Times New Roman" w:hAnsi="Times New Roman" w:cs="Times New Roman"/>
          <w:lang w:val="es-ES"/>
        </w:rPr>
      </w:pPr>
      <w:r>
        <w:rPr>
          <w:rFonts w:ascii="Times New Roman" w:hAnsi="Times New Roman" w:cs="Times New Roman"/>
          <w:b/>
          <w:lang w:val="es-ES"/>
        </w:rPr>
        <w:t xml:space="preserve">Lesbiana y Gay: </w:t>
      </w:r>
      <w:r>
        <w:rPr>
          <w:rFonts w:ascii="Times New Roman" w:hAnsi="Times New Roman" w:cs="Times New Roman"/>
          <w:lang w:val="es-ES"/>
        </w:rPr>
        <w:t>Personas con o</w:t>
      </w:r>
      <w:r>
        <w:rPr>
          <w:rFonts w:ascii="Times New Roman" w:hAnsi="Times New Roman" w:cs="Times New Roman"/>
          <w:bCs/>
          <w:lang w:val="es-ES"/>
        </w:rPr>
        <w:t xml:space="preserve">rientación y deseo sexual </w:t>
      </w:r>
      <w:r>
        <w:rPr>
          <w:rFonts w:ascii="Times New Roman" w:hAnsi="Times New Roman" w:cs="Times New Roman"/>
          <w:bCs/>
          <w:lang w:val="es-ES"/>
        </w:rPr>
        <w:t>hacia individuos de la misma identidad sexual, como estimulación y para ejercer la función sexual.</w:t>
      </w:r>
      <w:r>
        <w:rPr>
          <w:rFonts w:ascii="Times New Roman" w:hAnsi="Times New Roman" w:cs="Times New Roman"/>
          <w:lang w:val="es-ES"/>
        </w:rPr>
        <w:t xml:space="preserve"> Se reconocen como homosexuales. </w:t>
      </w:r>
    </w:p>
    <w:p w:rsidR="00FB318F" w:rsidRDefault="00F8139B">
      <w:pPr>
        <w:spacing w:after="0"/>
        <w:jc w:val="both"/>
        <w:rPr>
          <w:rFonts w:ascii="Times New Roman" w:eastAsia="SimSun" w:hAnsi="Times New Roman" w:cs="Times New Roman"/>
          <w:color w:val="1A1A1A"/>
          <w:lang w:val="es-ES" w:eastAsia="es-CO"/>
        </w:rPr>
      </w:pPr>
      <w:r>
        <w:rPr>
          <w:rFonts w:ascii="Times New Roman" w:hAnsi="Times New Roman" w:cs="Times New Roman"/>
          <w:b/>
          <w:lang w:val="es-ES"/>
        </w:rPr>
        <w:t xml:space="preserve">Sexo Biológico: </w:t>
      </w:r>
      <w:r>
        <w:rPr>
          <w:rFonts w:ascii="Times New Roman" w:hAnsi="Times New Roman" w:cs="Times New Roman"/>
          <w:lang w:val="es-ES"/>
        </w:rPr>
        <w:t>Características biológicas que nos define como “hombre”, “mujer” o “intersexual”.</w:t>
      </w:r>
    </w:p>
    <w:p w:rsidR="00FB318F" w:rsidRDefault="00F8139B">
      <w:pPr>
        <w:autoSpaceDE w:val="0"/>
        <w:autoSpaceDN w:val="0"/>
        <w:adjustRightInd w:val="0"/>
        <w:spacing w:after="0" w:line="240" w:lineRule="auto"/>
        <w:jc w:val="both"/>
        <w:rPr>
          <w:rFonts w:ascii="Times New Roman" w:eastAsia="SimSun" w:hAnsi="Times New Roman" w:cs="Times New Roman"/>
          <w:bCs/>
          <w:i/>
          <w:color w:val="1A1A1A"/>
          <w:lang w:val="es-ES" w:eastAsia="es-CO"/>
        </w:rPr>
      </w:pPr>
      <w:r>
        <w:rPr>
          <w:rFonts w:ascii="Times New Roman" w:eastAsia="SimSun" w:hAnsi="Times New Roman" w:cs="Times New Roman"/>
          <w:b/>
          <w:bCs/>
          <w:color w:val="1A1A1A"/>
          <w:lang w:val="es-ES" w:eastAsia="es-CO"/>
        </w:rPr>
        <w:t>Travesti:</w:t>
      </w:r>
      <w:r>
        <w:rPr>
          <w:rFonts w:ascii="Times New Roman" w:eastAsia="SimSun" w:hAnsi="Times New Roman" w:cs="Times New Roman"/>
          <w:bCs/>
          <w:color w:val="1A1A1A"/>
          <w:lang w:val="es-ES" w:eastAsia="es-CO"/>
        </w:rPr>
        <w:t xml:space="preserve"> Persona que de m</w:t>
      </w:r>
      <w:r>
        <w:rPr>
          <w:rFonts w:ascii="Times New Roman" w:eastAsia="SimSun" w:hAnsi="Times New Roman" w:cs="Times New Roman"/>
          <w:bCs/>
          <w:color w:val="1A1A1A"/>
          <w:lang w:val="es-ES" w:eastAsia="es-CO"/>
        </w:rPr>
        <w:t xml:space="preserve">anera voluntaria se coloca vestimenta opuesta a su sexo. Buscan involucrarse en un conjunto de actividades </w:t>
      </w:r>
      <w:proofErr w:type="spellStart"/>
      <w:r>
        <w:rPr>
          <w:rFonts w:ascii="Times New Roman" w:eastAsia="SimSun" w:hAnsi="Times New Roman" w:cs="Times New Roman"/>
          <w:bCs/>
          <w:color w:val="1A1A1A"/>
          <w:lang w:val="es-ES" w:eastAsia="es-CO"/>
        </w:rPr>
        <w:t>transgenero</w:t>
      </w:r>
      <w:proofErr w:type="spellEnd"/>
      <w:r>
        <w:rPr>
          <w:rFonts w:ascii="Times New Roman" w:eastAsia="SimSun" w:hAnsi="Times New Roman" w:cs="Times New Roman"/>
          <w:bCs/>
          <w:color w:val="1A1A1A"/>
          <w:lang w:val="es-ES" w:eastAsia="es-CO"/>
        </w:rPr>
        <w:t xml:space="preserve"> por diferentes razones: entretenimiento, adaptación social, infiltración o fetiche sexual. </w:t>
      </w:r>
      <w:r>
        <w:rPr>
          <w:rFonts w:ascii="Times New Roman" w:eastAsia="SimSun" w:hAnsi="Times New Roman" w:cs="Times New Roman"/>
          <w:bCs/>
          <w:i/>
          <w:color w:val="1A1A1A"/>
          <w:lang w:val="es-ES" w:eastAsia="es-CO"/>
        </w:rPr>
        <w:t>“los travestidos: un deseo erótico por disfraz</w:t>
      </w:r>
      <w:r>
        <w:rPr>
          <w:rFonts w:ascii="Times New Roman" w:eastAsia="SimSun" w:hAnsi="Times New Roman" w:cs="Times New Roman"/>
          <w:bCs/>
          <w:i/>
          <w:color w:val="1A1A1A"/>
          <w:lang w:val="es-ES" w:eastAsia="es-CO"/>
        </w:rPr>
        <w:t xml:space="preserve">arse”. </w:t>
      </w:r>
    </w:p>
    <w:p w:rsidR="00FB318F" w:rsidRDefault="00FB318F">
      <w:pPr>
        <w:autoSpaceDE w:val="0"/>
        <w:autoSpaceDN w:val="0"/>
        <w:adjustRightInd w:val="0"/>
        <w:spacing w:after="0" w:line="240" w:lineRule="auto"/>
        <w:jc w:val="both"/>
        <w:rPr>
          <w:rFonts w:ascii="Times New Roman" w:eastAsia="SimSun" w:hAnsi="Times New Roman" w:cs="Times New Roman"/>
          <w:bCs/>
          <w:i/>
          <w:color w:val="1A1A1A"/>
          <w:lang w:val="es-ES" w:eastAsia="es-CO"/>
        </w:rPr>
      </w:pP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8139B">
      <w:pPr>
        <w:pStyle w:val="Prrafodelista2"/>
        <w:ind w:left="0"/>
        <w:jc w:val="center"/>
        <w:rPr>
          <w:rFonts w:ascii="Times New Roman" w:hAnsi="Times New Roman" w:cs="Times New Roman"/>
          <w:b/>
          <w:iCs/>
          <w:lang w:val="es-ES"/>
        </w:rPr>
      </w:pPr>
      <w:r>
        <w:rPr>
          <w:rFonts w:ascii="Times New Roman" w:hAnsi="Times New Roman" w:cs="Times New Roman"/>
          <w:b/>
          <w:iCs/>
          <w:lang w:val="es-ES"/>
        </w:rPr>
        <w:lastRenderedPageBreak/>
        <w:t>Capítulo I</w:t>
      </w:r>
    </w:p>
    <w:p w:rsidR="00FB318F" w:rsidRDefault="00FB318F">
      <w:pPr>
        <w:pStyle w:val="Prrafodelista2"/>
        <w:ind w:left="0"/>
        <w:jc w:val="center"/>
        <w:rPr>
          <w:rFonts w:ascii="Times New Roman" w:hAnsi="Times New Roman" w:cs="Times New Roman"/>
          <w:b/>
          <w:iCs/>
          <w:lang w:val="es-ES"/>
        </w:rPr>
      </w:pPr>
    </w:p>
    <w:p w:rsidR="00FB318F" w:rsidRDefault="00F8139B">
      <w:pPr>
        <w:pStyle w:val="Default"/>
        <w:jc w:val="center"/>
        <w:rPr>
          <w:rFonts w:ascii="Times New Roman" w:hAnsi="Times New Roman" w:cs="Times New Roman"/>
          <w:b/>
          <w:lang w:val="es-ES"/>
        </w:rPr>
      </w:pPr>
      <w:r>
        <w:rPr>
          <w:rFonts w:ascii="Times New Roman" w:hAnsi="Times New Roman" w:cs="Times New Roman"/>
          <w:b/>
          <w:lang w:val="es-ES"/>
        </w:rPr>
        <w:t>DERECHOS SEXUALES Y REPRODUCTIVOS</w:t>
      </w:r>
    </w:p>
    <w:p w:rsidR="00FB318F" w:rsidRDefault="00FB318F">
      <w:pPr>
        <w:pStyle w:val="Default"/>
        <w:jc w:val="center"/>
        <w:rPr>
          <w:rFonts w:ascii="Times New Roman" w:hAnsi="Times New Roman" w:cs="Times New Roman"/>
          <w:b/>
          <w:lang w:val="es-ES"/>
        </w:rPr>
      </w:pPr>
    </w:p>
    <w:p w:rsidR="00FB318F" w:rsidRDefault="00FB318F">
      <w:pPr>
        <w:pStyle w:val="Default"/>
        <w:jc w:val="center"/>
        <w:rPr>
          <w:rFonts w:ascii="Times New Roman" w:hAnsi="Times New Roman" w:cs="Times New Roman"/>
          <w:b/>
          <w:lang w:val="es-ES"/>
        </w:rPr>
      </w:pPr>
    </w:p>
    <w:p w:rsidR="00FB318F" w:rsidRDefault="00F8139B">
      <w:pPr>
        <w:pStyle w:val="Default"/>
        <w:jc w:val="both"/>
        <w:rPr>
          <w:rFonts w:ascii="Times New Roman" w:hAnsi="Times New Roman" w:cs="Times New Roman"/>
        </w:rPr>
      </w:pPr>
      <w:r>
        <w:rPr>
          <w:rFonts w:ascii="Times New Roman" w:hAnsi="Times New Roman" w:cs="Times New Roman"/>
        </w:rPr>
        <w:t xml:space="preserve">La sexualidad es una condición humana y como tal es un campo de aplicación de los derechos humanos.  Los derechos sexuales y los derechos reproductivos aceptados hoy en Colombia responden al </w:t>
      </w:r>
      <w:r>
        <w:rPr>
          <w:rFonts w:ascii="Times New Roman" w:hAnsi="Times New Roman" w:cs="Times New Roman"/>
        </w:rPr>
        <w:t>reconocimiento de que toda persona es dueña de su cuerpo y de una sexualidad libre e informada.</w:t>
      </w:r>
    </w:p>
    <w:p w:rsidR="00FB318F" w:rsidRDefault="00F8139B">
      <w:pPr>
        <w:pStyle w:val="Default"/>
        <w:jc w:val="both"/>
        <w:rPr>
          <w:rFonts w:ascii="Times New Roman" w:hAnsi="Times New Roman" w:cs="Times New Roman"/>
          <w:lang w:val="es-ES"/>
        </w:rPr>
      </w:pPr>
      <w:r>
        <w:rPr>
          <w:rFonts w:ascii="Times New Roman" w:hAnsi="Times New Roman" w:cs="Times New Roman"/>
          <w:lang w:val="es-ES"/>
        </w:rPr>
        <w:t>Para lograr la adecuada construcción de la identidad sexual y por ende una sexualidad saludable en el individuo y la sociedad, los derechos sexuales que se menc</w:t>
      </w:r>
      <w:r>
        <w:rPr>
          <w:rFonts w:ascii="Times New Roman" w:hAnsi="Times New Roman" w:cs="Times New Roman"/>
          <w:lang w:val="es-ES"/>
        </w:rPr>
        <w:t>ionaran a continuación deben ser reconocidos, promovidos, respetados y definidos por todos los ciudadanos para el buen ejercicio de los derechos sexuales</w:t>
      </w:r>
      <w:r w:rsidR="00403436">
        <w:rPr>
          <w:rFonts w:ascii="Times New Roman" w:hAnsi="Times New Roman" w:cs="Times New Roman"/>
          <w:vertAlign w:val="superscript"/>
          <w:lang w:val="es-ES"/>
        </w:rPr>
        <w:t>.</w:t>
      </w:r>
      <w:r w:rsidR="005D7D56">
        <w:rPr>
          <w:rStyle w:val="Refdenotaalpie"/>
          <w:rFonts w:ascii="Times New Roman" w:hAnsi="Times New Roman" w:cs="Times New Roman"/>
          <w:lang w:val="es-ES"/>
        </w:rPr>
        <w:footnoteReference w:id="1"/>
      </w:r>
    </w:p>
    <w:p w:rsidR="00FB318F" w:rsidRDefault="00FB318F">
      <w:pPr>
        <w:pStyle w:val="Default"/>
        <w:jc w:val="both"/>
        <w:rPr>
          <w:rFonts w:ascii="Times New Roman" w:hAnsi="Times New Roman" w:cs="Times New Roman"/>
        </w:rPr>
      </w:pP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 xml:space="preserve">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igualdad</w:t>
      </w:r>
      <w:proofErr w:type="spellEnd"/>
      <w:r w:rsidRPr="00CE747B">
        <w:rPr>
          <w:rFonts w:ascii="Times New Roman" w:eastAsia="Times New Roman" w:hAnsi="Times New Roman" w:cs="Times New Roman"/>
          <w:b/>
          <w:bCs/>
          <w:lang w:val="en" w:eastAsia="es-ES"/>
        </w:rPr>
        <w:t xml:space="preserve"> y a la no-</w:t>
      </w:r>
      <w:proofErr w:type="spellStart"/>
      <w:r w:rsidRPr="00CE747B">
        <w:rPr>
          <w:rFonts w:ascii="Times New Roman" w:eastAsia="Times New Roman" w:hAnsi="Times New Roman" w:cs="Times New Roman"/>
          <w:b/>
          <w:bCs/>
          <w:lang w:val="en" w:eastAsia="es-ES"/>
        </w:rPr>
        <w:t>discr</w:t>
      </w:r>
      <w:bookmarkStart w:id="0" w:name="_GoBack"/>
      <w:bookmarkEnd w:id="0"/>
      <w:r w:rsidRPr="00CE747B">
        <w:rPr>
          <w:rFonts w:ascii="Times New Roman" w:eastAsia="Times New Roman" w:hAnsi="Times New Roman" w:cs="Times New Roman"/>
          <w:b/>
          <w:bCs/>
          <w:lang w:val="en" w:eastAsia="es-ES"/>
        </w:rPr>
        <w:t>iminación</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disfrutar</w:t>
      </w:r>
      <w:proofErr w:type="spellEnd"/>
      <w:r w:rsidRPr="00CE747B">
        <w:rPr>
          <w:rFonts w:ascii="Times New Roman" w:eastAsia="Times New Roman" w:hAnsi="Times New Roman" w:cs="Times New Roman"/>
          <w:lang w:val="en" w:eastAsia="es-ES"/>
        </w:rPr>
        <w:t xml:space="preserve"> de los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esta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declaración</w:t>
      </w:r>
      <w:proofErr w:type="spellEnd"/>
      <w:r w:rsidRPr="00CE747B">
        <w:rPr>
          <w:rFonts w:ascii="Times New Roman" w:eastAsia="Times New Roman" w:hAnsi="Times New Roman" w:cs="Times New Roman"/>
          <w:lang w:val="en" w:eastAsia="es-ES"/>
        </w:rPr>
        <w:t xml:space="preserve"> sin </w:t>
      </w:r>
      <w:proofErr w:type="spellStart"/>
      <w:r w:rsidRPr="00CE747B">
        <w:rPr>
          <w:rFonts w:ascii="Times New Roman" w:eastAsia="Times New Roman" w:hAnsi="Times New Roman" w:cs="Times New Roman"/>
          <w:lang w:val="en" w:eastAsia="es-ES"/>
        </w:rPr>
        <w:t>distinción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alguna</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raza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etnicidad</w:t>
      </w:r>
      <w:proofErr w:type="spellEnd"/>
      <w:r w:rsidRPr="00CE747B">
        <w:rPr>
          <w:rFonts w:ascii="Times New Roman" w:eastAsia="Times New Roman" w:hAnsi="Times New Roman" w:cs="Times New Roman"/>
          <w:lang w:val="en" w:eastAsia="es-ES"/>
        </w:rPr>
        <w:t xml:space="preserve">, color, </w:t>
      </w:r>
      <w:proofErr w:type="spellStart"/>
      <w:r w:rsidRPr="00CE747B">
        <w:rPr>
          <w:rFonts w:ascii="Times New Roman" w:eastAsia="Times New Roman" w:hAnsi="Times New Roman" w:cs="Times New Roman"/>
          <w:lang w:val="en" w:eastAsia="es-ES"/>
        </w:rPr>
        <w:t>sexo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idioma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religión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opinión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política</w:t>
      </w:r>
      <w:proofErr w:type="spellEnd"/>
      <w:r w:rsidRPr="00CE747B">
        <w:rPr>
          <w:rFonts w:ascii="Times New Roman" w:eastAsia="Times New Roman" w:hAnsi="Times New Roman" w:cs="Times New Roman"/>
          <w:lang w:val="en" w:eastAsia="es-ES"/>
        </w:rPr>
        <w:t xml:space="preserve"> o de </w:t>
      </w:r>
      <w:proofErr w:type="spellStart"/>
      <w:r w:rsidRPr="00CE747B">
        <w:rPr>
          <w:rFonts w:ascii="Times New Roman" w:eastAsia="Times New Roman" w:hAnsi="Times New Roman" w:cs="Times New Roman"/>
          <w:lang w:val="en" w:eastAsia="es-ES"/>
        </w:rPr>
        <w:t>cualquier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otra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índole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origen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nacional</w:t>
      </w:r>
      <w:proofErr w:type="spellEnd"/>
      <w:r w:rsidRPr="00CE747B">
        <w:rPr>
          <w:rFonts w:ascii="Times New Roman" w:eastAsia="Times New Roman" w:hAnsi="Times New Roman" w:cs="Times New Roman"/>
          <w:lang w:val="en" w:eastAsia="es-ES"/>
        </w:rPr>
        <w:t xml:space="preserve"> o social, </w:t>
      </w:r>
      <w:proofErr w:type="spellStart"/>
      <w:r w:rsidRPr="00CE747B">
        <w:rPr>
          <w:rFonts w:ascii="Times New Roman" w:eastAsia="Times New Roman" w:hAnsi="Times New Roman" w:cs="Times New Roman"/>
          <w:lang w:val="en" w:eastAsia="es-ES"/>
        </w:rPr>
        <w:t>lugar</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residencia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posición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económica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nacimiento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discapacidad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nacionalidad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estado</w:t>
      </w:r>
      <w:proofErr w:type="spellEnd"/>
      <w:r w:rsidRPr="00CE747B">
        <w:rPr>
          <w:rFonts w:ascii="Times New Roman" w:eastAsia="Times New Roman" w:hAnsi="Times New Roman" w:cs="Times New Roman"/>
          <w:lang w:val="en" w:eastAsia="es-ES"/>
        </w:rPr>
        <w:t xml:space="preserve"> civil y familiar, </w:t>
      </w:r>
      <w:proofErr w:type="spellStart"/>
      <w:r w:rsidRPr="00CE747B">
        <w:rPr>
          <w:rFonts w:ascii="Times New Roman" w:eastAsia="Times New Roman" w:hAnsi="Times New Roman" w:cs="Times New Roman"/>
          <w:lang w:val="en" w:eastAsia="es-ES"/>
        </w:rPr>
        <w:t>orientación</w:t>
      </w:r>
      <w:proofErr w:type="spellEnd"/>
      <w:r w:rsidRPr="00CE747B">
        <w:rPr>
          <w:rFonts w:ascii="Times New Roman" w:eastAsia="Times New Roman" w:hAnsi="Times New Roman" w:cs="Times New Roman"/>
          <w:lang w:val="en" w:eastAsia="es-ES"/>
        </w:rPr>
        <w:t xml:space="preserve"> sexual, </w:t>
      </w:r>
      <w:proofErr w:type="spellStart"/>
      <w:r w:rsidRPr="00CE747B">
        <w:rPr>
          <w:rFonts w:ascii="Times New Roman" w:eastAsia="Times New Roman" w:hAnsi="Times New Roman" w:cs="Times New Roman"/>
          <w:lang w:val="en" w:eastAsia="es-ES"/>
        </w:rPr>
        <w:t>identidad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expresión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estado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situación</w:t>
      </w:r>
      <w:proofErr w:type="spellEnd"/>
      <w:r w:rsidRPr="00CE747B">
        <w:rPr>
          <w:rFonts w:ascii="Times New Roman" w:eastAsia="Times New Roman" w:hAnsi="Times New Roman" w:cs="Times New Roman"/>
          <w:lang w:val="en" w:eastAsia="es-ES"/>
        </w:rPr>
        <w:t xml:space="preserve"> social y </w:t>
      </w:r>
      <w:proofErr w:type="spellStart"/>
      <w:r w:rsidRPr="00CE747B">
        <w:rPr>
          <w:rFonts w:ascii="Times New Roman" w:eastAsia="Times New Roman" w:hAnsi="Times New Roman" w:cs="Times New Roman"/>
          <w:lang w:val="en" w:eastAsia="es-ES"/>
        </w:rPr>
        <w:t>económica</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cualquier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otra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condición</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2.-</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vida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libertad</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seguridad</w:t>
      </w:r>
      <w:proofErr w:type="spellEnd"/>
      <w:r w:rsidRPr="00CE747B">
        <w:rPr>
          <w:rFonts w:ascii="Times New Roman" w:eastAsia="Times New Roman" w:hAnsi="Times New Roman" w:cs="Times New Roman"/>
          <w:b/>
          <w:bCs/>
          <w:lang w:val="en" w:eastAsia="es-ES"/>
        </w:rPr>
        <w:t xml:space="preserve"> de la persona</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vida</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libertad</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seguridad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no </w:t>
      </w:r>
      <w:proofErr w:type="spellStart"/>
      <w:r w:rsidRPr="00CE747B">
        <w:rPr>
          <w:rFonts w:ascii="Times New Roman" w:eastAsia="Times New Roman" w:hAnsi="Times New Roman" w:cs="Times New Roman"/>
          <w:lang w:val="en" w:eastAsia="es-ES"/>
        </w:rPr>
        <w:t>pueden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amenazados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limitados</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retirados</w:t>
      </w:r>
      <w:proofErr w:type="spellEnd"/>
      <w:r w:rsidRPr="00CE747B">
        <w:rPr>
          <w:rFonts w:ascii="Times New Roman" w:eastAsia="Times New Roman" w:hAnsi="Times New Roman" w:cs="Times New Roman"/>
          <w:lang w:val="en" w:eastAsia="es-ES"/>
        </w:rPr>
        <w:t xml:space="preserve"> de forma </w:t>
      </w:r>
      <w:proofErr w:type="spellStart"/>
      <w:r w:rsidRPr="00CE747B">
        <w:rPr>
          <w:rFonts w:ascii="Times New Roman" w:eastAsia="Times New Roman" w:hAnsi="Times New Roman" w:cs="Times New Roman"/>
          <w:lang w:val="en" w:eastAsia="es-ES"/>
        </w:rPr>
        <w:t>arbitraria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razones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relacionadas</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razones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orientación</w:t>
      </w:r>
      <w:proofErr w:type="spellEnd"/>
      <w:r w:rsidRPr="00CE747B">
        <w:rPr>
          <w:rFonts w:ascii="Times New Roman" w:eastAsia="Times New Roman" w:hAnsi="Times New Roman" w:cs="Times New Roman"/>
          <w:lang w:val="en" w:eastAsia="es-ES"/>
        </w:rPr>
        <w:t xml:space="preserve"> sexual, </w:t>
      </w:r>
      <w:proofErr w:type="spellStart"/>
      <w:r w:rsidRPr="00CE747B">
        <w:rPr>
          <w:rFonts w:ascii="Times New Roman" w:eastAsia="Times New Roman" w:hAnsi="Times New Roman" w:cs="Times New Roman"/>
          <w:lang w:val="en" w:eastAsia="es-ES"/>
        </w:rPr>
        <w:t>comportamientos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prácticas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consensuales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identidad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expresión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acceder</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proveer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servicios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relacionados</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 y </w:t>
      </w:r>
      <w:proofErr w:type="spellStart"/>
      <w:r w:rsidRPr="00CE747B">
        <w:rPr>
          <w:rFonts w:ascii="Times New Roman" w:eastAsia="Times New Roman" w:hAnsi="Times New Roman" w:cs="Times New Roman"/>
          <w:lang w:val="en" w:eastAsia="es-ES"/>
        </w:rPr>
        <w:t>reproductiva</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3.-</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autonomía</w:t>
      </w:r>
      <w:proofErr w:type="spellEnd"/>
      <w:r w:rsidRPr="00CE747B">
        <w:rPr>
          <w:rFonts w:ascii="Times New Roman" w:eastAsia="Times New Roman" w:hAnsi="Times New Roman" w:cs="Times New Roman"/>
          <w:b/>
          <w:bCs/>
          <w:lang w:val="en" w:eastAsia="es-ES"/>
        </w:rPr>
        <w:t xml:space="preserve"> e </w:t>
      </w:r>
      <w:proofErr w:type="spellStart"/>
      <w:r w:rsidRPr="00CE747B">
        <w:rPr>
          <w:rFonts w:ascii="Times New Roman" w:eastAsia="Times New Roman" w:hAnsi="Times New Roman" w:cs="Times New Roman"/>
          <w:b/>
          <w:bCs/>
          <w:lang w:val="en" w:eastAsia="es-ES"/>
        </w:rPr>
        <w:t>integridad</w:t>
      </w:r>
      <w:proofErr w:type="spellEnd"/>
      <w:r w:rsidRPr="00CE747B">
        <w:rPr>
          <w:rFonts w:ascii="Times New Roman" w:eastAsia="Times New Roman" w:hAnsi="Times New Roman" w:cs="Times New Roman"/>
          <w:b/>
          <w:bCs/>
          <w:lang w:val="en" w:eastAsia="es-ES"/>
        </w:rPr>
        <w:t xml:space="preserve"> del </w:t>
      </w:r>
      <w:proofErr w:type="spellStart"/>
      <w:r w:rsidRPr="00CE747B">
        <w:rPr>
          <w:rFonts w:ascii="Times New Roman" w:eastAsia="Times New Roman" w:hAnsi="Times New Roman" w:cs="Times New Roman"/>
          <w:b/>
          <w:bCs/>
          <w:lang w:val="en" w:eastAsia="es-ES"/>
        </w:rPr>
        <w:t>cuerpo</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controlar</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decidir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libremente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sobre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asuntos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relacionados</w:t>
      </w:r>
      <w:proofErr w:type="spellEnd"/>
      <w:r w:rsidRPr="00CE747B">
        <w:rPr>
          <w:rFonts w:ascii="Times New Roman" w:eastAsia="Times New Roman" w:hAnsi="Times New Roman" w:cs="Times New Roman"/>
          <w:lang w:val="en" w:eastAsia="es-ES"/>
        </w:rPr>
        <w:t xml:space="preserve"> con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cuerpo</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elección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comportamientos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prácticas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parejas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relaciones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interpersonales</w:t>
      </w:r>
      <w:proofErr w:type="spellEnd"/>
      <w:r w:rsidRPr="00CE747B">
        <w:rPr>
          <w:rFonts w:ascii="Times New Roman" w:eastAsia="Times New Roman" w:hAnsi="Times New Roman" w:cs="Times New Roman"/>
          <w:lang w:val="en" w:eastAsia="es-ES"/>
        </w:rPr>
        <w:t xml:space="preserve"> con el </w:t>
      </w:r>
      <w:proofErr w:type="spellStart"/>
      <w:r w:rsidRPr="00CE747B">
        <w:rPr>
          <w:rFonts w:ascii="Times New Roman" w:eastAsia="Times New Roman" w:hAnsi="Times New Roman" w:cs="Times New Roman"/>
          <w:lang w:val="en" w:eastAsia="es-ES"/>
        </w:rPr>
        <w:t>debido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respeto</w:t>
      </w:r>
      <w:proofErr w:type="spellEnd"/>
      <w:r w:rsidRPr="00CE747B">
        <w:rPr>
          <w:rFonts w:ascii="Times New Roman" w:eastAsia="Times New Roman" w:hAnsi="Times New Roman" w:cs="Times New Roman"/>
          <w:lang w:val="en" w:eastAsia="es-ES"/>
        </w:rPr>
        <w:t xml:space="preserve"> a los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de los </w:t>
      </w:r>
      <w:proofErr w:type="spellStart"/>
      <w:r w:rsidRPr="00CE747B">
        <w:rPr>
          <w:rFonts w:ascii="Times New Roman" w:eastAsia="Times New Roman" w:hAnsi="Times New Roman" w:cs="Times New Roman"/>
          <w:lang w:val="en" w:eastAsia="es-ES"/>
        </w:rPr>
        <w:t>demás</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toma</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decisiones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libres</w:t>
      </w:r>
      <w:proofErr w:type="spellEnd"/>
      <w:r w:rsidRPr="00CE747B">
        <w:rPr>
          <w:rFonts w:ascii="Times New Roman" w:eastAsia="Times New Roman" w:hAnsi="Times New Roman" w:cs="Times New Roman"/>
          <w:lang w:val="en" w:eastAsia="es-ES"/>
        </w:rPr>
        <w:t xml:space="preserve"> e </w:t>
      </w:r>
      <w:proofErr w:type="spellStart"/>
      <w:r w:rsidRPr="00CE747B">
        <w:rPr>
          <w:rFonts w:ascii="Times New Roman" w:eastAsia="Times New Roman" w:hAnsi="Times New Roman" w:cs="Times New Roman"/>
          <w:lang w:val="en" w:eastAsia="es-ES"/>
        </w:rPr>
        <w:t>informadas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requiere</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consentimiento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libre</w:t>
      </w:r>
      <w:proofErr w:type="spellEnd"/>
      <w:r w:rsidRPr="00CE747B">
        <w:rPr>
          <w:rFonts w:ascii="Times New Roman" w:eastAsia="Times New Roman" w:hAnsi="Times New Roman" w:cs="Times New Roman"/>
          <w:lang w:val="en" w:eastAsia="es-ES"/>
        </w:rPr>
        <w:t xml:space="preserve"> e </w:t>
      </w:r>
      <w:proofErr w:type="spellStart"/>
      <w:r w:rsidRPr="00CE747B">
        <w:rPr>
          <w:rFonts w:ascii="Times New Roman" w:eastAsia="Times New Roman" w:hAnsi="Times New Roman" w:cs="Times New Roman"/>
          <w:lang w:val="en" w:eastAsia="es-ES"/>
        </w:rPr>
        <w:t>informado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previo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cualquier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prueba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intervención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terapia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cirugía</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investigación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relacionada</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lastRenderedPageBreak/>
        <w:t>4.-</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una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vida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libre</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tortura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trato</w:t>
      </w:r>
      <w:proofErr w:type="spellEnd"/>
      <w:r w:rsidRPr="00CE747B">
        <w:rPr>
          <w:rFonts w:ascii="Times New Roman" w:eastAsia="Times New Roman" w:hAnsi="Times New Roman" w:cs="Times New Roman"/>
          <w:b/>
          <w:bCs/>
          <w:lang w:val="en" w:eastAsia="es-ES"/>
        </w:rPr>
        <w:t xml:space="preserve"> o </w:t>
      </w:r>
      <w:proofErr w:type="spellStart"/>
      <w:r w:rsidRPr="00CE747B">
        <w:rPr>
          <w:rFonts w:ascii="Times New Roman" w:eastAsia="Times New Roman" w:hAnsi="Times New Roman" w:cs="Times New Roman"/>
          <w:b/>
          <w:bCs/>
          <w:lang w:val="en" w:eastAsia="es-ES"/>
        </w:rPr>
        <w:t>pena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crueles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inhumanos</w:t>
      </w:r>
      <w:proofErr w:type="spellEnd"/>
      <w:r w:rsidRPr="00CE747B">
        <w:rPr>
          <w:rFonts w:ascii="Times New Roman" w:eastAsia="Times New Roman" w:hAnsi="Times New Roman" w:cs="Times New Roman"/>
          <w:b/>
          <w:bCs/>
          <w:lang w:val="en" w:eastAsia="es-ES"/>
        </w:rPr>
        <w:t xml:space="preserve"> o </w:t>
      </w:r>
      <w:proofErr w:type="spellStart"/>
      <w:r w:rsidRPr="00CE747B">
        <w:rPr>
          <w:rFonts w:ascii="Times New Roman" w:eastAsia="Times New Roman" w:hAnsi="Times New Roman" w:cs="Times New Roman"/>
          <w:b/>
          <w:bCs/>
          <w:lang w:val="en" w:eastAsia="es-ES"/>
        </w:rPr>
        <w:t>degradantes</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proofErr w:type="spellStart"/>
      <w:r w:rsidRPr="00CE747B">
        <w:rPr>
          <w:rFonts w:ascii="Times New Roman" w:eastAsia="Times New Roman" w:hAnsi="Times New Roman" w:cs="Times New Roman"/>
          <w:lang w:val="en" w:eastAsia="es-ES"/>
        </w:rPr>
        <w:t>Nadie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será</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sometido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torturas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tratos</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penas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degradantes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crueles</w:t>
      </w:r>
      <w:proofErr w:type="spellEnd"/>
      <w:r w:rsidRPr="00CE747B">
        <w:rPr>
          <w:rFonts w:ascii="Times New Roman" w:eastAsia="Times New Roman" w:hAnsi="Times New Roman" w:cs="Times New Roman"/>
          <w:lang w:val="en" w:eastAsia="es-ES"/>
        </w:rPr>
        <w:t xml:space="preserve"> e </w:t>
      </w:r>
      <w:proofErr w:type="spellStart"/>
      <w:r w:rsidRPr="00CE747B">
        <w:rPr>
          <w:rFonts w:ascii="Times New Roman" w:eastAsia="Times New Roman" w:hAnsi="Times New Roman" w:cs="Times New Roman"/>
          <w:lang w:val="en" w:eastAsia="es-ES"/>
        </w:rPr>
        <w:t>inhumanos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relacionados</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incluyendo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prácticas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tradicionales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dañinas</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esterilización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forzada</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anticoncepción</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aborto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forzados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otras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formas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tortura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tratos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crueles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inhumanos</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degradantes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cometidos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motivos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relacionados</w:t>
      </w:r>
      <w:proofErr w:type="spellEnd"/>
      <w:r w:rsidRPr="00CE747B">
        <w:rPr>
          <w:rFonts w:ascii="Times New Roman" w:eastAsia="Times New Roman" w:hAnsi="Times New Roman" w:cs="Times New Roman"/>
          <w:lang w:val="en" w:eastAsia="es-ES"/>
        </w:rPr>
        <w:t xml:space="preserve"> con el </w:t>
      </w:r>
      <w:proofErr w:type="spellStart"/>
      <w:r w:rsidRPr="00CE747B">
        <w:rPr>
          <w:rFonts w:ascii="Times New Roman" w:eastAsia="Times New Roman" w:hAnsi="Times New Roman" w:cs="Times New Roman"/>
          <w:lang w:val="en" w:eastAsia="es-ES"/>
        </w:rPr>
        <w:t>sexo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orientación</w:t>
      </w:r>
      <w:proofErr w:type="spellEnd"/>
      <w:r w:rsidRPr="00CE747B">
        <w:rPr>
          <w:rFonts w:ascii="Times New Roman" w:eastAsia="Times New Roman" w:hAnsi="Times New Roman" w:cs="Times New Roman"/>
          <w:lang w:val="en" w:eastAsia="es-ES"/>
        </w:rPr>
        <w:t xml:space="preserve"> sexual, </w:t>
      </w:r>
      <w:proofErr w:type="spellStart"/>
      <w:r w:rsidRPr="00CE747B">
        <w:rPr>
          <w:rFonts w:ascii="Times New Roman" w:eastAsia="Times New Roman" w:hAnsi="Times New Roman" w:cs="Times New Roman"/>
          <w:lang w:val="en" w:eastAsia="es-ES"/>
        </w:rPr>
        <w:t>identidad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expresión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diversidad</w:t>
      </w:r>
      <w:proofErr w:type="spellEnd"/>
      <w:r w:rsidRPr="00CE747B">
        <w:rPr>
          <w:rFonts w:ascii="Times New Roman" w:eastAsia="Times New Roman" w:hAnsi="Times New Roman" w:cs="Times New Roman"/>
          <w:lang w:val="en" w:eastAsia="es-ES"/>
        </w:rPr>
        <w:t xml:space="preserve"> corporal de la persona,</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5.-</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una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vida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libre</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todas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las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formas</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violencia</w:t>
      </w:r>
      <w:proofErr w:type="spellEnd"/>
      <w:r w:rsidRPr="00CE747B">
        <w:rPr>
          <w:rFonts w:ascii="Times New Roman" w:eastAsia="Times New Roman" w:hAnsi="Times New Roman" w:cs="Times New Roman"/>
          <w:b/>
          <w:bCs/>
          <w:lang w:val="en" w:eastAsia="es-ES"/>
        </w:rPr>
        <w:t xml:space="preserve"> y de </w:t>
      </w:r>
      <w:proofErr w:type="spellStart"/>
      <w:r w:rsidRPr="00CE747B">
        <w:rPr>
          <w:rFonts w:ascii="Times New Roman" w:eastAsia="Times New Roman" w:hAnsi="Times New Roman" w:cs="Times New Roman"/>
          <w:b/>
          <w:bCs/>
          <w:lang w:val="en" w:eastAsia="es-ES"/>
        </w:rPr>
        <w:t>coerción</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una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vida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libre</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violencia</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coerción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relacionada</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violación</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abuso</w:t>
      </w:r>
      <w:proofErr w:type="spellEnd"/>
      <w:r w:rsidRPr="00CE747B">
        <w:rPr>
          <w:rFonts w:ascii="Times New Roman" w:eastAsia="Times New Roman" w:hAnsi="Times New Roman" w:cs="Times New Roman"/>
          <w:lang w:val="en" w:eastAsia="es-ES"/>
        </w:rPr>
        <w:t xml:space="preserve"> sexual, el </w:t>
      </w:r>
      <w:proofErr w:type="spellStart"/>
      <w:r w:rsidRPr="00CE747B">
        <w:rPr>
          <w:rFonts w:ascii="Times New Roman" w:eastAsia="Times New Roman" w:hAnsi="Times New Roman" w:cs="Times New Roman"/>
          <w:lang w:val="en" w:eastAsia="es-ES"/>
        </w:rPr>
        <w:t>acoso</w:t>
      </w:r>
      <w:proofErr w:type="spellEnd"/>
      <w:r w:rsidRPr="00CE747B">
        <w:rPr>
          <w:rFonts w:ascii="Times New Roman" w:eastAsia="Times New Roman" w:hAnsi="Times New Roman" w:cs="Times New Roman"/>
          <w:lang w:val="en" w:eastAsia="es-ES"/>
        </w:rPr>
        <w:t xml:space="preserve"> sexual, el bullying, la </w:t>
      </w:r>
      <w:proofErr w:type="spellStart"/>
      <w:r w:rsidRPr="00CE747B">
        <w:rPr>
          <w:rFonts w:ascii="Times New Roman" w:eastAsia="Times New Roman" w:hAnsi="Times New Roman" w:cs="Times New Roman"/>
          <w:lang w:val="en" w:eastAsia="es-ES"/>
        </w:rPr>
        <w:t>explotación</w:t>
      </w:r>
      <w:proofErr w:type="spellEnd"/>
      <w:r w:rsidRPr="00CE747B">
        <w:rPr>
          <w:rFonts w:ascii="Times New Roman" w:eastAsia="Times New Roman" w:hAnsi="Times New Roman" w:cs="Times New Roman"/>
          <w:lang w:val="en" w:eastAsia="es-ES"/>
        </w:rPr>
        <w:t xml:space="preserve"> sexual y la </w:t>
      </w:r>
      <w:proofErr w:type="spellStart"/>
      <w:r w:rsidRPr="00CE747B">
        <w:rPr>
          <w:rFonts w:ascii="Times New Roman" w:eastAsia="Times New Roman" w:hAnsi="Times New Roman" w:cs="Times New Roman"/>
          <w:lang w:val="en" w:eastAsia="es-ES"/>
        </w:rPr>
        <w:t>esclavitud</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trata</w:t>
      </w:r>
      <w:proofErr w:type="spellEnd"/>
      <w:r w:rsidRPr="00CE747B">
        <w:rPr>
          <w:rFonts w:ascii="Times New Roman" w:eastAsia="Times New Roman" w:hAnsi="Times New Roman" w:cs="Times New Roman"/>
          <w:lang w:val="en" w:eastAsia="es-ES"/>
        </w:rPr>
        <w:t xml:space="preserve"> con fines de </w:t>
      </w:r>
      <w:proofErr w:type="spellStart"/>
      <w:r w:rsidRPr="00CE747B">
        <w:rPr>
          <w:rFonts w:ascii="Times New Roman" w:eastAsia="Times New Roman" w:hAnsi="Times New Roman" w:cs="Times New Roman"/>
          <w:lang w:val="en" w:eastAsia="es-ES"/>
        </w:rPr>
        <w:t>explotación</w:t>
      </w:r>
      <w:proofErr w:type="spellEnd"/>
      <w:r w:rsidRPr="00CE747B">
        <w:rPr>
          <w:rFonts w:ascii="Times New Roman" w:eastAsia="Times New Roman" w:hAnsi="Times New Roman" w:cs="Times New Roman"/>
          <w:lang w:val="en" w:eastAsia="es-ES"/>
        </w:rPr>
        <w:t xml:space="preserve"> sexual,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pruebas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virginidad</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violencia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cometida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razón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prácticas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orientación</w:t>
      </w:r>
      <w:proofErr w:type="spellEnd"/>
      <w:r w:rsidRPr="00CE747B">
        <w:rPr>
          <w:rFonts w:ascii="Times New Roman" w:eastAsia="Times New Roman" w:hAnsi="Times New Roman" w:cs="Times New Roman"/>
          <w:lang w:val="en" w:eastAsia="es-ES"/>
        </w:rPr>
        <w:t xml:space="preserve"> sexual, de </w:t>
      </w:r>
      <w:proofErr w:type="spellStart"/>
      <w:r w:rsidRPr="00CE747B">
        <w:rPr>
          <w:rFonts w:ascii="Times New Roman" w:eastAsia="Times New Roman" w:hAnsi="Times New Roman" w:cs="Times New Roman"/>
          <w:lang w:val="en" w:eastAsia="es-ES"/>
        </w:rPr>
        <w:t>identidad</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expresión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y de </w:t>
      </w:r>
      <w:proofErr w:type="spellStart"/>
      <w:r w:rsidRPr="00CE747B">
        <w:rPr>
          <w:rFonts w:ascii="Times New Roman" w:eastAsia="Times New Roman" w:hAnsi="Times New Roman" w:cs="Times New Roman"/>
          <w:lang w:val="en" w:eastAsia="es-ES"/>
        </w:rPr>
        <w:t>diversidad</w:t>
      </w:r>
      <w:proofErr w:type="spellEnd"/>
      <w:r w:rsidRPr="00CE747B">
        <w:rPr>
          <w:rFonts w:ascii="Times New Roman" w:eastAsia="Times New Roman" w:hAnsi="Times New Roman" w:cs="Times New Roman"/>
          <w:lang w:val="en" w:eastAsia="es-ES"/>
        </w:rPr>
        <w:t xml:space="preserve"> corporal </w:t>
      </w:r>
      <w:proofErr w:type="spellStart"/>
      <w:r w:rsidRPr="00CE747B">
        <w:rPr>
          <w:rFonts w:ascii="Times New Roman" w:eastAsia="Times New Roman" w:hAnsi="Times New Roman" w:cs="Times New Roman"/>
          <w:lang w:val="en" w:eastAsia="es-ES"/>
        </w:rPr>
        <w:t>reales</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percibidas</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6.-</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privacidad</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privacidad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relacionada</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lo </w:t>
      </w:r>
      <w:proofErr w:type="spellStart"/>
      <w:r w:rsidRPr="00CE747B">
        <w:rPr>
          <w:rFonts w:ascii="Times New Roman" w:eastAsia="Times New Roman" w:hAnsi="Times New Roman" w:cs="Times New Roman"/>
          <w:lang w:val="en" w:eastAsia="es-ES"/>
        </w:rPr>
        <w:t>vida</w:t>
      </w:r>
      <w:proofErr w:type="spellEnd"/>
      <w:r w:rsidRPr="00CE747B">
        <w:rPr>
          <w:rFonts w:ascii="Times New Roman" w:eastAsia="Times New Roman" w:hAnsi="Times New Roman" w:cs="Times New Roman"/>
          <w:lang w:val="en" w:eastAsia="es-ES"/>
        </w:rPr>
        <w:t xml:space="preserve"> sexual, y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elecciones</w:t>
      </w:r>
      <w:proofErr w:type="spellEnd"/>
      <w:r w:rsidRPr="00CE747B">
        <w:rPr>
          <w:rFonts w:ascii="Times New Roman" w:eastAsia="Times New Roman" w:hAnsi="Times New Roman" w:cs="Times New Roman"/>
          <w:lang w:val="en" w:eastAsia="es-ES"/>
        </w:rPr>
        <w:t xml:space="preserve"> con </w:t>
      </w:r>
      <w:proofErr w:type="spellStart"/>
      <w:r w:rsidRPr="00CE747B">
        <w:rPr>
          <w:rFonts w:ascii="Times New Roman" w:eastAsia="Times New Roman" w:hAnsi="Times New Roman" w:cs="Times New Roman"/>
          <w:lang w:val="en" w:eastAsia="es-ES"/>
        </w:rPr>
        <w:t>respecto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propio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cuerpo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consensuales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prácticas</w:t>
      </w:r>
      <w:proofErr w:type="spellEnd"/>
      <w:r w:rsidRPr="00CE747B">
        <w:rPr>
          <w:rFonts w:ascii="Times New Roman" w:eastAsia="Times New Roman" w:hAnsi="Times New Roman" w:cs="Times New Roman"/>
          <w:lang w:val="en" w:eastAsia="es-ES"/>
        </w:rPr>
        <w:t xml:space="preserve"> sin </w:t>
      </w:r>
      <w:proofErr w:type="spellStart"/>
      <w:r w:rsidRPr="00CE747B">
        <w:rPr>
          <w:rFonts w:ascii="Times New Roman" w:eastAsia="Times New Roman" w:hAnsi="Times New Roman" w:cs="Times New Roman"/>
          <w:lang w:val="en" w:eastAsia="es-ES"/>
        </w:rPr>
        <w:t>interferencia</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ni</w:t>
      </w:r>
      <w:proofErr w:type="spellEnd"/>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intrusión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arbitrarias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controlar</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divulgación</w:t>
      </w:r>
      <w:proofErr w:type="spellEnd"/>
      <w:r w:rsidRPr="00CE747B">
        <w:rPr>
          <w:rFonts w:ascii="Times New Roman" w:eastAsia="Times New Roman" w:hAnsi="Times New Roman" w:cs="Times New Roman"/>
          <w:lang w:val="en" w:eastAsia="es-ES"/>
        </w:rPr>
        <w:t xml:space="preserve"> </w:t>
      </w:r>
      <w:proofErr w:type="gramStart"/>
      <w:r w:rsidRPr="00CE747B">
        <w:rPr>
          <w:rFonts w:ascii="Times New Roman" w:eastAsia="Times New Roman" w:hAnsi="Times New Roman" w:cs="Times New Roman"/>
          <w:lang w:val="en" w:eastAsia="es-ES"/>
        </w:rPr>
        <w:t>a</w:t>
      </w:r>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otras</w:t>
      </w:r>
      <w:proofErr w:type="spellEnd"/>
      <w:r w:rsidRPr="00CE747B">
        <w:rPr>
          <w:rFonts w:ascii="Times New Roman" w:eastAsia="Times New Roman" w:hAnsi="Times New Roman" w:cs="Times New Roman"/>
          <w:lang w:val="en" w:eastAsia="es-ES"/>
        </w:rPr>
        <w:t xml:space="preserve"> personas de la </w:t>
      </w:r>
      <w:proofErr w:type="spellStart"/>
      <w:r w:rsidRPr="00CE747B">
        <w:rPr>
          <w:rFonts w:ascii="Times New Roman" w:eastAsia="Times New Roman" w:hAnsi="Times New Roman" w:cs="Times New Roman"/>
          <w:lang w:val="en" w:eastAsia="es-ES"/>
        </w:rPr>
        <w:t>información</w:t>
      </w:r>
      <w:proofErr w:type="spellEnd"/>
      <w:r w:rsidRPr="00CE747B">
        <w:rPr>
          <w:rFonts w:ascii="Times New Roman" w:eastAsia="Times New Roman" w:hAnsi="Times New Roman" w:cs="Times New Roman"/>
          <w:lang w:val="en" w:eastAsia="es-ES"/>
        </w:rPr>
        <w:t xml:space="preserve"> personal </w:t>
      </w:r>
      <w:proofErr w:type="spellStart"/>
      <w:r w:rsidRPr="00CE747B">
        <w:rPr>
          <w:rFonts w:ascii="Times New Roman" w:eastAsia="Times New Roman" w:hAnsi="Times New Roman" w:cs="Times New Roman"/>
          <w:lang w:val="en" w:eastAsia="es-ES"/>
        </w:rPr>
        <w:t>relacionada</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7.-</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al </w:t>
      </w:r>
      <w:proofErr w:type="spellStart"/>
      <w:r w:rsidRPr="00CE747B">
        <w:rPr>
          <w:rFonts w:ascii="Times New Roman" w:eastAsia="Times New Roman" w:hAnsi="Times New Roman" w:cs="Times New Roman"/>
          <w:b/>
          <w:bCs/>
          <w:lang w:val="en" w:eastAsia="es-ES"/>
        </w:rPr>
        <w:t>grado</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máximo</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alcanzable</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salud</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incluyendo</w:t>
      </w:r>
      <w:proofErr w:type="spellEnd"/>
      <w:r w:rsidRPr="00CE747B">
        <w:rPr>
          <w:rFonts w:ascii="Times New Roman" w:eastAsia="Times New Roman" w:hAnsi="Times New Roman" w:cs="Times New Roman"/>
          <w:b/>
          <w:bCs/>
          <w:lang w:val="en" w:eastAsia="es-ES"/>
        </w:rPr>
        <w:t xml:space="preserve"> la </w:t>
      </w:r>
      <w:proofErr w:type="spellStart"/>
      <w:r w:rsidRPr="00CE747B">
        <w:rPr>
          <w:rFonts w:ascii="Times New Roman" w:eastAsia="Times New Roman" w:hAnsi="Times New Roman" w:cs="Times New Roman"/>
          <w:b/>
          <w:bCs/>
          <w:lang w:val="en" w:eastAsia="es-ES"/>
        </w:rPr>
        <w:t>salud</w:t>
      </w:r>
      <w:proofErr w:type="spellEnd"/>
      <w:r w:rsidRPr="00CE747B">
        <w:rPr>
          <w:rFonts w:ascii="Times New Roman" w:eastAsia="Times New Roman" w:hAnsi="Times New Roman" w:cs="Times New Roman"/>
          <w:b/>
          <w:bCs/>
          <w:lang w:val="en" w:eastAsia="es-ES"/>
        </w:rPr>
        <w:t xml:space="preserve"> sexual </w:t>
      </w:r>
      <w:proofErr w:type="spellStart"/>
      <w:r w:rsidRPr="00CE747B">
        <w:rPr>
          <w:rFonts w:ascii="Times New Roman" w:eastAsia="Times New Roman" w:hAnsi="Times New Roman" w:cs="Times New Roman"/>
          <w:b/>
          <w:bCs/>
          <w:lang w:val="en" w:eastAsia="es-ES"/>
        </w:rPr>
        <w:t>que</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comprende</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experiencias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sexuales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placenteras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satisfactorias</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seguras</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obtener</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grado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máximo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alcanzable</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bienestar</w:t>
      </w:r>
      <w:proofErr w:type="spellEnd"/>
      <w:r w:rsidRPr="00CE747B">
        <w:rPr>
          <w:rFonts w:ascii="Times New Roman" w:eastAsia="Times New Roman" w:hAnsi="Times New Roman" w:cs="Times New Roman"/>
          <w:lang w:val="en" w:eastAsia="es-ES"/>
        </w:rPr>
        <w:t xml:space="preserve"> en </w:t>
      </w:r>
      <w:proofErr w:type="spellStart"/>
      <w:r w:rsidRPr="00CE747B">
        <w:rPr>
          <w:rFonts w:ascii="Times New Roman" w:eastAsia="Times New Roman" w:hAnsi="Times New Roman" w:cs="Times New Roman"/>
          <w:lang w:val="en" w:eastAsia="es-ES"/>
        </w:rPr>
        <w:t>relación</w:t>
      </w:r>
      <w:proofErr w:type="spellEnd"/>
      <w:r w:rsidRPr="00CE747B">
        <w:rPr>
          <w:rFonts w:ascii="Times New Roman" w:eastAsia="Times New Roman" w:hAnsi="Times New Roman" w:cs="Times New Roman"/>
          <w:lang w:val="en" w:eastAsia="es-ES"/>
        </w:rPr>
        <w:t xml:space="preserve"> con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experiencias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placenteras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satisfactorias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seguras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Esto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requiere</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servicios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atención</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 de </w:t>
      </w:r>
      <w:proofErr w:type="spellStart"/>
      <w:r w:rsidRPr="00CE747B">
        <w:rPr>
          <w:rFonts w:ascii="Times New Roman" w:eastAsia="Times New Roman" w:hAnsi="Times New Roman" w:cs="Times New Roman"/>
          <w:lang w:val="en" w:eastAsia="es-ES"/>
        </w:rPr>
        <w:t>calidad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disponibles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accesibles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aceptables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así</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como</w:t>
      </w:r>
      <w:proofErr w:type="spellEnd"/>
      <w:proofErr w:type="gram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acceso</w:t>
      </w:r>
      <w:proofErr w:type="spellEnd"/>
      <w:r w:rsidRPr="00CE747B">
        <w:rPr>
          <w:rFonts w:ascii="Times New Roman" w:eastAsia="Times New Roman" w:hAnsi="Times New Roman" w:cs="Times New Roman"/>
          <w:lang w:val="en" w:eastAsia="es-ES"/>
        </w:rPr>
        <w:t xml:space="preserve"> a los </w:t>
      </w:r>
      <w:proofErr w:type="spellStart"/>
      <w:r w:rsidRPr="00CE747B">
        <w:rPr>
          <w:rFonts w:ascii="Times New Roman" w:eastAsia="Times New Roman" w:hAnsi="Times New Roman" w:cs="Times New Roman"/>
          <w:lang w:val="en" w:eastAsia="es-ES"/>
        </w:rPr>
        <w:t>condicionantes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influyen</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determinan</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incluyendo</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8.-</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gozar</w:t>
      </w:r>
      <w:proofErr w:type="spellEnd"/>
      <w:r w:rsidRPr="00CE747B">
        <w:rPr>
          <w:rFonts w:ascii="Times New Roman" w:eastAsia="Times New Roman" w:hAnsi="Times New Roman" w:cs="Times New Roman"/>
          <w:b/>
          <w:bCs/>
          <w:lang w:val="en" w:eastAsia="es-ES"/>
        </w:rPr>
        <w:t xml:space="preserve"> de los </w:t>
      </w:r>
      <w:proofErr w:type="spellStart"/>
      <w:r w:rsidRPr="00CE747B">
        <w:rPr>
          <w:rFonts w:ascii="Times New Roman" w:eastAsia="Times New Roman" w:hAnsi="Times New Roman" w:cs="Times New Roman"/>
          <w:b/>
          <w:bCs/>
          <w:lang w:val="en" w:eastAsia="es-ES"/>
        </w:rPr>
        <w:t>adelantos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científicos</w:t>
      </w:r>
      <w:proofErr w:type="spellEnd"/>
      <w:r w:rsidRPr="00CE747B">
        <w:rPr>
          <w:rFonts w:ascii="Times New Roman" w:eastAsia="Times New Roman" w:hAnsi="Times New Roman" w:cs="Times New Roman"/>
          <w:b/>
          <w:bCs/>
          <w:lang w:val="en" w:eastAsia="es-ES"/>
        </w:rPr>
        <w:t xml:space="preserve"> y de los </w:t>
      </w:r>
      <w:proofErr w:type="spellStart"/>
      <w:r w:rsidRPr="00CE747B">
        <w:rPr>
          <w:rFonts w:ascii="Times New Roman" w:eastAsia="Times New Roman" w:hAnsi="Times New Roman" w:cs="Times New Roman"/>
          <w:b/>
          <w:bCs/>
          <w:lang w:val="en" w:eastAsia="es-ES"/>
        </w:rPr>
        <w:t>beneficios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que</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ellos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resulten</w:t>
      </w:r>
      <w:proofErr w:type="spellEnd"/>
      <w:r w:rsidRPr="00CE747B">
        <w:rPr>
          <w:rFonts w:ascii="Times New Roman" w:eastAsia="Times New Roman" w:hAnsi="Times New Roman" w:cs="Times New Roman"/>
          <w:b/>
          <w:bCs/>
          <w:lang w:val="en" w:eastAsia="es-ES"/>
        </w:rPr>
        <w:t>.</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disfrutar</w:t>
      </w:r>
      <w:proofErr w:type="spellEnd"/>
      <w:r w:rsidRPr="00CE747B">
        <w:rPr>
          <w:rFonts w:ascii="Times New Roman" w:eastAsia="Times New Roman" w:hAnsi="Times New Roman" w:cs="Times New Roman"/>
          <w:lang w:val="en" w:eastAsia="es-ES"/>
        </w:rPr>
        <w:t xml:space="preserve"> de los </w:t>
      </w:r>
      <w:proofErr w:type="spellStart"/>
      <w:r w:rsidRPr="00CE747B">
        <w:rPr>
          <w:rFonts w:ascii="Times New Roman" w:eastAsia="Times New Roman" w:hAnsi="Times New Roman" w:cs="Times New Roman"/>
          <w:lang w:val="en" w:eastAsia="es-ES"/>
        </w:rPr>
        <w:t>beneficios</w:t>
      </w:r>
      <w:proofErr w:type="spellEnd"/>
      <w:r w:rsidRPr="00CE747B">
        <w:rPr>
          <w:rFonts w:ascii="Times New Roman" w:eastAsia="Times New Roman" w:hAnsi="Times New Roman" w:cs="Times New Roman"/>
          <w:lang w:val="en" w:eastAsia="es-ES"/>
        </w:rPr>
        <w:t xml:space="preserve"> </w:t>
      </w:r>
      <w:proofErr w:type="gramStart"/>
      <w:r w:rsidRPr="00CE747B">
        <w:rPr>
          <w:rFonts w:ascii="Times New Roman" w:eastAsia="Times New Roman" w:hAnsi="Times New Roman" w:cs="Times New Roman"/>
          <w:lang w:val="en" w:eastAsia="es-ES"/>
        </w:rPr>
        <w:t>del</w:t>
      </w:r>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progreso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científico</w:t>
      </w:r>
      <w:proofErr w:type="spellEnd"/>
      <w:r w:rsidRPr="00CE747B">
        <w:rPr>
          <w:rFonts w:ascii="Times New Roman" w:eastAsia="Times New Roman" w:hAnsi="Times New Roman" w:cs="Times New Roman"/>
          <w:lang w:val="en" w:eastAsia="es-ES"/>
        </w:rPr>
        <w:t xml:space="preserve"> y de </w:t>
      </w:r>
      <w:proofErr w:type="spellStart"/>
      <w:r w:rsidRPr="00CE747B">
        <w:rPr>
          <w:rFonts w:ascii="Times New Roman" w:eastAsia="Times New Roman" w:hAnsi="Times New Roman" w:cs="Times New Roman"/>
          <w:lang w:val="en" w:eastAsia="es-ES"/>
        </w:rPr>
        <w:t>sus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aplicaciones</w:t>
      </w:r>
      <w:proofErr w:type="spellEnd"/>
      <w:r w:rsidRPr="00CE747B">
        <w:rPr>
          <w:rFonts w:ascii="Times New Roman" w:eastAsia="Times New Roman" w:hAnsi="Times New Roman" w:cs="Times New Roman"/>
          <w:lang w:val="en" w:eastAsia="es-ES"/>
        </w:rPr>
        <w:t xml:space="preserve"> en </w:t>
      </w:r>
      <w:proofErr w:type="spellStart"/>
      <w:r w:rsidRPr="00CE747B">
        <w:rPr>
          <w:rFonts w:ascii="Times New Roman" w:eastAsia="Times New Roman" w:hAnsi="Times New Roman" w:cs="Times New Roman"/>
          <w:lang w:val="en" w:eastAsia="es-ES"/>
        </w:rPr>
        <w:t>relación</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proofErr w:type="gramStart"/>
      <w:r w:rsidRPr="00CE747B">
        <w:rPr>
          <w:rFonts w:ascii="Times New Roman" w:eastAsia="Times New Roman" w:hAnsi="Times New Roman" w:cs="Times New Roman"/>
          <w:b/>
          <w:bCs/>
          <w:lang w:val="en" w:eastAsia="es-ES"/>
        </w:rPr>
        <w:t>9.-</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información</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debe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tener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acceso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información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precisa</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comprensible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relacionada</w:t>
      </w:r>
      <w:proofErr w:type="spellEnd"/>
      <w:r w:rsidRPr="00CE747B">
        <w:rPr>
          <w:rFonts w:ascii="Times New Roman" w:eastAsia="Times New Roman" w:hAnsi="Times New Roman" w:cs="Times New Roman"/>
          <w:lang w:val="en" w:eastAsia="es-ES"/>
        </w:rPr>
        <w:t xml:space="preserve"> con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 y los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través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diferentes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recursos</w:t>
      </w:r>
      <w:proofErr w:type="spellEnd"/>
      <w:r w:rsidRPr="00CE747B">
        <w:rPr>
          <w:rFonts w:ascii="Times New Roman" w:eastAsia="Times New Roman" w:hAnsi="Times New Roman" w:cs="Times New Roman"/>
          <w:lang w:val="en" w:eastAsia="es-ES"/>
        </w:rPr>
        <w:t xml:space="preserve"> o </w:t>
      </w:r>
      <w:proofErr w:type="spellStart"/>
      <w:proofErr w:type="gramStart"/>
      <w:r w:rsidRPr="00CE747B">
        <w:rPr>
          <w:rFonts w:ascii="Times New Roman" w:eastAsia="Times New Roman" w:hAnsi="Times New Roman" w:cs="Times New Roman"/>
          <w:lang w:val="en" w:eastAsia="es-ES"/>
        </w:rPr>
        <w:t>fuentes</w:t>
      </w:r>
      <w:proofErr w:type="spellEnd"/>
      <w:proofErr w:type="gramEnd"/>
      <w:r w:rsidRPr="00CE747B">
        <w:rPr>
          <w:rFonts w:ascii="Times New Roman" w:eastAsia="Times New Roman" w:hAnsi="Times New Roman" w:cs="Times New Roman"/>
          <w:lang w:val="en" w:eastAsia="es-ES"/>
        </w:rPr>
        <w:t xml:space="preserve">. Tal </w:t>
      </w:r>
      <w:proofErr w:type="spellStart"/>
      <w:r w:rsidRPr="00CE747B">
        <w:rPr>
          <w:rFonts w:ascii="Times New Roman" w:eastAsia="Times New Roman" w:hAnsi="Times New Roman" w:cs="Times New Roman"/>
          <w:lang w:val="en" w:eastAsia="es-ES"/>
        </w:rPr>
        <w:t>información</w:t>
      </w:r>
      <w:proofErr w:type="spellEnd"/>
      <w:r w:rsidRPr="00CE747B">
        <w:rPr>
          <w:rFonts w:ascii="Times New Roman" w:eastAsia="Times New Roman" w:hAnsi="Times New Roman" w:cs="Times New Roman"/>
          <w:lang w:val="en" w:eastAsia="es-ES"/>
        </w:rPr>
        <w:t xml:space="preserve"> no </w:t>
      </w:r>
      <w:proofErr w:type="spellStart"/>
      <w:r w:rsidRPr="00CE747B">
        <w:rPr>
          <w:rFonts w:ascii="Times New Roman" w:eastAsia="Times New Roman" w:hAnsi="Times New Roman" w:cs="Times New Roman"/>
          <w:lang w:val="en" w:eastAsia="es-ES"/>
        </w:rPr>
        <w:t>debe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censurada</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retenida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arbitrariamente</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ni</w:t>
      </w:r>
      <w:proofErr w:type="spellEnd"/>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manipulada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intencionalmente</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lastRenderedPageBreak/>
        <w:t>10</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educación</w:t>
      </w:r>
      <w:proofErr w:type="spellEnd"/>
      <w:r w:rsidRPr="00CE747B">
        <w:rPr>
          <w:rFonts w:ascii="Times New Roman" w:eastAsia="Times New Roman" w:hAnsi="Times New Roman" w:cs="Times New Roman"/>
          <w:b/>
          <w:bCs/>
          <w:lang w:val="en" w:eastAsia="es-ES"/>
        </w:rPr>
        <w:t xml:space="preserve"> y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educación</w:t>
      </w:r>
      <w:proofErr w:type="spellEnd"/>
      <w:r w:rsidRPr="00CE747B">
        <w:rPr>
          <w:rFonts w:ascii="Times New Roman" w:eastAsia="Times New Roman" w:hAnsi="Times New Roman" w:cs="Times New Roman"/>
          <w:b/>
          <w:bCs/>
          <w:lang w:val="en" w:eastAsia="es-ES"/>
        </w:rPr>
        <w:t xml:space="preserve"> Integral de la </w:t>
      </w:r>
      <w:proofErr w:type="spellStart"/>
      <w:r w:rsidRPr="00CE747B">
        <w:rPr>
          <w:rFonts w:ascii="Times New Roman" w:eastAsia="Times New Roman" w:hAnsi="Times New Roman" w:cs="Times New Roman"/>
          <w:b/>
          <w:bCs/>
          <w:lang w:val="en" w:eastAsia="es-ES"/>
        </w:rPr>
        <w:t>sexualidad</w:t>
      </w:r>
      <w:proofErr w:type="spellEnd"/>
      <w:r w:rsidRPr="00CE747B">
        <w:rPr>
          <w:rFonts w:ascii="Times New Roman" w:eastAsia="Times New Roman" w:hAnsi="Times New Roman" w:cs="Times New Roman"/>
          <w:b/>
          <w:bCs/>
          <w:lang w:val="en" w:eastAsia="es-ES"/>
        </w:rPr>
        <w:t>.</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proofErr w:type="gramStart"/>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educación</w:t>
      </w:r>
      <w:proofErr w:type="spellEnd"/>
      <w:r w:rsidRPr="00CE747B">
        <w:rPr>
          <w:rFonts w:ascii="Times New Roman" w:eastAsia="Times New Roman" w:hAnsi="Times New Roman" w:cs="Times New Roman"/>
          <w:lang w:val="en" w:eastAsia="es-ES"/>
        </w:rPr>
        <w:t xml:space="preserve"> y a </w:t>
      </w:r>
      <w:proofErr w:type="spellStart"/>
      <w:r w:rsidRPr="00CE747B">
        <w:rPr>
          <w:rFonts w:ascii="Times New Roman" w:eastAsia="Times New Roman" w:hAnsi="Times New Roman" w:cs="Times New Roman"/>
          <w:lang w:val="en" w:eastAsia="es-ES"/>
        </w:rPr>
        <w:t>una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educación</w:t>
      </w:r>
      <w:proofErr w:type="spellEnd"/>
      <w:r w:rsidRPr="00CE747B">
        <w:rPr>
          <w:rFonts w:ascii="Times New Roman" w:eastAsia="Times New Roman" w:hAnsi="Times New Roman" w:cs="Times New Roman"/>
          <w:lang w:val="en" w:eastAsia="es-ES"/>
        </w:rPr>
        <w:t xml:space="preserve"> integral de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w:t>
      </w:r>
      <w:proofErr w:type="gram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educación</w:t>
      </w:r>
      <w:proofErr w:type="spellEnd"/>
      <w:r w:rsidRPr="00CE747B">
        <w:rPr>
          <w:rFonts w:ascii="Times New Roman" w:eastAsia="Times New Roman" w:hAnsi="Times New Roman" w:cs="Times New Roman"/>
          <w:lang w:val="en" w:eastAsia="es-ES"/>
        </w:rPr>
        <w:t xml:space="preserve"> Integral de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debe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apropiada</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edad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cientificamente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correcta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culturalmente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competente</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basada</w:t>
      </w:r>
      <w:proofErr w:type="spellEnd"/>
      <w:r w:rsidRPr="00CE747B">
        <w:rPr>
          <w:rFonts w:ascii="Times New Roman" w:eastAsia="Times New Roman" w:hAnsi="Times New Roman" w:cs="Times New Roman"/>
          <w:lang w:val="en" w:eastAsia="es-ES"/>
        </w:rPr>
        <w:t xml:space="preserve"> en los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humanos</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igualdad</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género</w:t>
      </w:r>
      <w:proofErr w:type="spellEnd"/>
      <w:r w:rsidRPr="00CE747B">
        <w:rPr>
          <w:rFonts w:ascii="Times New Roman" w:eastAsia="Times New Roman" w:hAnsi="Times New Roman" w:cs="Times New Roman"/>
          <w:lang w:val="en" w:eastAsia="es-ES"/>
        </w:rPr>
        <w:t xml:space="preserve"> y con </w:t>
      </w:r>
      <w:proofErr w:type="gramStart"/>
      <w:r w:rsidRPr="00CE747B">
        <w:rPr>
          <w:rFonts w:ascii="Times New Roman" w:eastAsia="Times New Roman" w:hAnsi="Times New Roman" w:cs="Times New Roman"/>
          <w:lang w:val="en" w:eastAsia="es-ES"/>
        </w:rPr>
        <w:t>un</w:t>
      </w:r>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enfoque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positivo</w:t>
      </w:r>
      <w:proofErr w:type="spellEnd"/>
      <w:r w:rsidRPr="00CE747B">
        <w:rPr>
          <w:rFonts w:ascii="Times New Roman" w:eastAsia="Times New Roman" w:hAnsi="Times New Roman" w:cs="Times New Roman"/>
          <w:lang w:val="en" w:eastAsia="es-ES"/>
        </w:rPr>
        <w:t xml:space="preserve"> de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y el placer.</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11</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contraer</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formar</w:t>
      </w:r>
      <w:proofErr w:type="spellEnd"/>
      <w:r w:rsidRPr="00CE747B">
        <w:rPr>
          <w:rFonts w:ascii="Times New Roman" w:eastAsia="Times New Roman" w:hAnsi="Times New Roman" w:cs="Times New Roman"/>
          <w:b/>
          <w:bCs/>
          <w:lang w:val="en" w:eastAsia="es-ES"/>
        </w:rPr>
        <w:t xml:space="preserve"> o </w:t>
      </w:r>
      <w:proofErr w:type="spellStart"/>
      <w:r w:rsidRPr="00CE747B">
        <w:rPr>
          <w:rFonts w:ascii="Times New Roman" w:eastAsia="Times New Roman" w:hAnsi="Times New Roman" w:cs="Times New Roman"/>
          <w:b/>
          <w:bCs/>
          <w:lang w:val="en" w:eastAsia="es-ES"/>
        </w:rPr>
        <w:t>disolver</w:t>
      </w:r>
      <w:proofErr w:type="spell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matrimonio</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otras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formas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similares</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relaciones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basadas</w:t>
      </w:r>
      <w:proofErr w:type="spellEnd"/>
      <w:r w:rsidRPr="00CE747B">
        <w:rPr>
          <w:rFonts w:ascii="Times New Roman" w:eastAsia="Times New Roman" w:hAnsi="Times New Roman" w:cs="Times New Roman"/>
          <w:b/>
          <w:bCs/>
          <w:lang w:val="en" w:eastAsia="es-ES"/>
        </w:rPr>
        <w:t xml:space="preserve"> en la </w:t>
      </w:r>
      <w:proofErr w:type="spellStart"/>
      <w:r w:rsidRPr="00CE747B">
        <w:rPr>
          <w:rFonts w:ascii="Times New Roman" w:eastAsia="Times New Roman" w:hAnsi="Times New Roman" w:cs="Times New Roman"/>
          <w:b/>
          <w:bCs/>
          <w:lang w:val="en" w:eastAsia="es-ES"/>
        </w:rPr>
        <w:t>equidad</w:t>
      </w:r>
      <w:proofErr w:type="spellEnd"/>
      <w:r w:rsidRPr="00CE747B">
        <w:rPr>
          <w:rFonts w:ascii="Times New Roman" w:eastAsia="Times New Roman" w:hAnsi="Times New Roman" w:cs="Times New Roman"/>
          <w:b/>
          <w:bCs/>
          <w:lang w:val="en" w:eastAsia="es-ES"/>
        </w:rPr>
        <w:t xml:space="preserve"> y el </w:t>
      </w:r>
      <w:proofErr w:type="spellStart"/>
      <w:r w:rsidRPr="00CE747B">
        <w:rPr>
          <w:rFonts w:ascii="Times New Roman" w:eastAsia="Times New Roman" w:hAnsi="Times New Roman" w:cs="Times New Roman"/>
          <w:b/>
          <w:bCs/>
          <w:lang w:val="en" w:eastAsia="es-ES"/>
        </w:rPr>
        <w:t>pleno</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libre</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consentimiento</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w:t>
      </w:r>
      <w:proofErr w:type="gramStart"/>
      <w:r w:rsidRPr="00CE747B">
        <w:rPr>
          <w:rFonts w:ascii="Times New Roman" w:eastAsia="Times New Roman" w:hAnsi="Times New Roman" w:cs="Times New Roman"/>
          <w:lang w:val="en" w:eastAsia="es-ES"/>
        </w:rPr>
        <w:t>a</w:t>
      </w:r>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elegir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casarse</w:t>
      </w:r>
      <w:proofErr w:type="spellEnd"/>
      <w:r w:rsidRPr="00CE747B">
        <w:rPr>
          <w:rFonts w:ascii="Times New Roman" w:eastAsia="Times New Roman" w:hAnsi="Times New Roman" w:cs="Times New Roman"/>
          <w:lang w:val="en" w:eastAsia="es-ES"/>
        </w:rPr>
        <w:t xml:space="preserve"> o no </w:t>
      </w:r>
      <w:proofErr w:type="spellStart"/>
      <w:r w:rsidRPr="00CE747B">
        <w:rPr>
          <w:rFonts w:ascii="Times New Roman" w:eastAsia="Times New Roman" w:hAnsi="Times New Roman" w:cs="Times New Roman"/>
          <w:lang w:val="en" w:eastAsia="es-ES"/>
        </w:rPr>
        <w:t>casarse</w:t>
      </w:r>
      <w:proofErr w:type="spellEnd"/>
      <w:r w:rsidRPr="00CE747B">
        <w:rPr>
          <w:rFonts w:ascii="Times New Roman" w:eastAsia="Times New Roman" w:hAnsi="Times New Roman" w:cs="Times New Roman"/>
          <w:lang w:val="en" w:eastAsia="es-ES"/>
        </w:rPr>
        <w:t xml:space="preserve"> y a, con </w:t>
      </w:r>
      <w:proofErr w:type="spellStart"/>
      <w:r w:rsidRPr="00CE747B">
        <w:rPr>
          <w:rFonts w:ascii="Times New Roman" w:eastAsia="Times New Roman" w:hAnsi="Times New Roman" w:cs="Times New Roman"/>
          <w:lang w:val="en" w:eastAsia="es-ES"/>
        </w:rPr>
        <w:t>libre</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pleno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consentimiento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contraer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matrimonio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mantener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una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pareja</w:t>
      </w:r>
      <w:proofErr w:type="spellEnd"/>
      <w:r w:rsidRPr="00CE747B">
        <w:rPr>
          <w:rFonts w:ascii="Times New Roman" w:eastAsia="Times New Roman" w:hAnsi="Times New Roman" w:cs="Times New Roman"/>
          <w:lang w:val="en" w:eastAsia="es-ES"/>
        </w:rPr>
        <w:t xml:space="preserve"> o </w:t>
      </w:r>
      <w:proofErr w:type="spellStart"/>
      <w:r w:rsidRPr="00CE747B">
        <w:rPr>
          <w:rFonts w:ascii="Times New Roman" w:eastAsia="Times New Roman" w:hAnsi="Times New Roman" w:cs="Times New Roman"/>
          <w:lang w:val="en" w:eastAsia="es-ES"/>
        </w:rPr>
        <w:t>tener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similares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Todas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personas </w:t>
      </w:r>
      <w:proofErr w:type="spellStart"/>
      <w:r w:rsidRPr="00CE747B">
        <w:rPr>
          <w:rFonts w:ascii="Times New Roman" w:eastAsia="Times New Roman" w:hAnsi="Times New Roman" w:cs="Times New Roman"/>
          <w:lang w:val="en" w:eastAsia="es-ES"/>
        </w:rPr>
        <w:t>tienen</w:t>
      </w:r>
      <w:proofErr w:type="spellEnd"/>
      <w:r w:rsidRPr="00CE747B">
        <w:rPr>
          <w:rFonts w:ascii="Times New Roman" w:eastAsia="Times New Roman" w:hAnsi="Times New Roman" w:cs="Times New Roman"/>
          <w:lang w:val="en" w:eastAsia="es-ES"/>
        </w:rPr>
        <w:t xml:space="preserve"> los </w:t>
      </w:r>
      <w:proofErr w:type="spellStart"/>
      <w:r w:rsidRPr="00CE747B">
        <w:rPr>
          <w:rFonts w:ascii="Times New Roman" w:eastAsia="Times New Roman" w:hAnsi="Times New Roman" w:cs="Times New Roman"/>
          <w:lang w:val="en" w:eastAsia="es-ES"/>
        </w:rPr>
        <w:t>mismo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en </w:t>
      </w:r>
      <w:proofErr w:type="spellStart"/>
      <w:r w:rsidRPr="00CE747B">
        <w:rPr>
          <w:rFonts w:ascii="Times New Roman" w:eastAsia="Times New Roman" w:hAnsi="Times New Roman" w:cs="Times New Roman"/>
          <w:lang w:val="en" w:eastAsia="es-ES"/>
        </w:rPr>
        <w:t>cuanto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contraer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matrimonio</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durante</w:t>
      </w:r>
      <w:proofErr w:type="spellEnd"/>
      <w:proofErr w:type="gram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matrimonio</w:t>
      </w:r>
      <w:proofErr w:type="spellEnd"/>
      <w:r w:rsidRPr="00CE747B">
        <w:rPr>
          <w:rFonts w:ascii="Times New Roman" w:eastAsia="Times New Roman" w:hAnsi="Times New Roman" w:cs="Times New Roman"/>
          <w:lang w:val="en" w:eastAsia="es-ES"/>
        </w:rPr>
        <w:t xml:space="preserve"> y en </w:t>
      </w:r>
      <w:proofErr w:type="spellStart"/>
      <w:r w:rsidRPr="00CE747B">
        <w:rPr>
          <w:rFonts w:ascii="Times New Roman" w:eastAsia="Times New Roman" w:hAnsi="Times New Roman" w:cs="Times New Roman"/>
          <w:lang w:val="en" w:eastAsia="es-ES"/>
        </w:rPr>
        <w:t>caso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disolución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relaciones</w:t>
      </w:r>
      <w:proofErr w:type="spellEnd"/>
      <w:r w:rsidRPr="00CE747B">
        <w:rPr>
          <w:rFonts w:ascii="Times New Roman" w:eastAsia="Times New Roman" w:hAnsi="Times New Roman" w:cs="Times New Roman"/>
          <w:lang w:val="en" w:eastAsia="es-ES"/>
        </w:rPr>
        <w:t xml:space="preserve">, sin </w:t>
      </w:r>
      <w:proofErr w:type="spellStart"/>
      <w:r w:rsidRPr="00CE747B">
        <w:rPr>
          <w:rFonts w:ascii="Times New Roman" w:eastAsia="Times New Roman" w:hAnsi="Times New Roman" w:cs="Times New Roman"/>
          <w:lang w:val="en" w:eastAsia="es-ES"/>
        </w:rPr>
        <w:t>discriminación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ni</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exclusión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cualquier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tipo</w:t>
      </w:r>
      <w:proofErr w:type="spellEnd"/>
      <w:r w:rsidRPr="00CE747B">
        <w:rPr>
          <w:rFonts w:ascii="Times New Roman" w:eastAsia="Times New Roman" w:hAnsi="Times New Roman" w:cs="Times New Roman"/>
          <w:lang w:val="en" w:eastAsia="es-ES"/>
        </w:rPr>
        <w:t xml:space="preserve">. </w:t>
      </w:r>
      <w:proofErr w:type="gramStart"/>
      <w:r w:rsidRPr="00CE747B">
        <w:rPr>
          <w:rFonts w:ascii="Times New Roman" w:eastAsia="Times New Roman" w:hAnsi="Times New Roman" w:cs="Times New Roman"/>
          <w:lang w:val="en" w:eastAsia="es-ES"/>
        </w:rPr>
        <w:t xml:space="preserve">Este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igualdad</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acceso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asistencia</w:t>
      </w:r>
      <w:proofErr w:type="spellEnd"/>
      <w:r w:rsidRPr="00CE747B">
        <w:rPr>
          <w:rFonts w:ascii="Times New Roman" w:eastAsia="Times New Roman" w:hAnsi="Times New Roman" w:cs="Times New Roman"/>
          <w:lang w:val="en" w:eastAsia="es-ES"/>
        </w:rPr>
        <w:t xml:space="preserve"> social y </w:t>
      </w:r>
      <w:proofErr w:type="spellStart"/>
      <w:r w:rsidRPr="00CE747B">
        <w:rPr>
          <w:rFonts w:ascii="Times New Roman" w:eastAsia="Times New Roman" w:hAnsi="Times New Roman" w:cs="Times New Roman"/>
          <w:lang w:val="en" w:eastAsia="es-ES"/>
        </w:rPr>
        <w:t>otros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beneficios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independientemente</w:t>
      </w:r>
      <w:proofErr w:type="spellEnd"/>
      <w:r w:rsidRPr="00CE747B">
        <w:rPr>
          <w:rFonts w:ascii="Times New Roman" w:eastAsia="Times New Roman" w:hAnsi="Times New Roman" w:cs="Times New Roman"/>
          <w:lang w:val="en" w:eastAsia="es-ES"/>
        </w:rPr>
        <w:t xml:space="preserve"> de la forma de </w:t>
      </w:r>
      <w:proofErr w:type="spellStart"/>
      <w:r w:rsidRPr="00CE747B">
        <w:rPr>
          <w:rFonts w:ascii="Times New Roman" w:eastAsia="Times New Roman" w:hAnsi="Times New Roman" w:cs="Times New Roman"/>
          <w:lang w:val="en" w:eastAsia="es-ES"/>
        </w:rPr>
        <w:t>dicha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relación</w:t>
      </w:r>
      <w:proofErr w:type="spellEnd"/>
      <w:r w:rsidRPr="00CE747B">
        <w:rPr>
          <w:rFonts w:ascii="Times New Roman" w:eastAsia="Times New Roman" w:hAnsi="Times New Roman" w:cs="Times New Roman"/>
          <w:lang w:val="en" w:eastAsia="es-ES"/>
        </w:rPr>
        <w:t>.</w:t>
      </w:r>
      <w:proofErr w:type="gramEnd"/>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 xml:space="preserve">12.-El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decidir</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tener</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hijos</w:t>
      </w:r>
      <w:proofErr w:type="spell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número</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espaciamiento</w:t>
      </w:r>
      <w:proofErr w:type="spellEnd"/>
      <w:r w:rsidRPr="00CE747B">
        <w:rPr>
          <w:rFonts w:ascii="Times New Roman" w:eastAsia="Times New Roman" w:hAnsi="Times New Roman" w:cs="Times New Roman"/>
          <w:b/>
          <w:bCs/>
          <w:lang w:val="en" w:eastAsia="es-ES"/>
        </w:rPr>
        <w:t xml:space="preserve"> de los </w:t>
      </w:r>
      <w:proofErr w:type="spellStart"/>
      <w:r w:rsidRPr="00CE747B">
        <w:rPr>
          <w:rFonts w:ascii="Times New Roman" w:eastAsia="Times New Roman" w:hAnsi="Times New Roman" w:cs="Times New Roman"/>
          <w:b/>
          <w:bCs/>
          <w:lang w:val="en" w:eastAsia="es-ES"/>
        </w:rPr>
        <w:t>mismos</w:t>
      </w:r>
      <w:proofErr w:type="spellEnd"/>
      <w:r w:rsidRPr="00CE747B">
        <w:rPr>
          <w:rFonts w:ascii="Times New Roman" w:eastAsia="Times New Roman" w:hAnsi="Times New Roman" w:cs="Times New Roman"/>
          <w:b/>
          <w:bCs/>
          <w:lang w:val="en" w:eastAsia="es-ES"/>
        </w:rPr>
        <w:t xml:space="preserve">, y a </w:t>
      </w:r>
      <w:proofErr w:type="spellStart"/>
      <w:r w:rsidRPr="00CE747B">
        <w:rPr>
          <w:rFonts w:ascii="Times New Roman" w:eastAsia="Times New Roman" w:hAnsi="Times New Roman" w:cs="Times New Roman"/>
          <w:b/>
          <w:bCs/>
          <w:lang w:val="en" w:eastAsia="es-ES"/>
        </w:rPr>
        <w:t>tener</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acceso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información</w:t>
      </w:r>
      <w:proofErr w:type="spellEnd"/>
      <w:r w:rsidRPr="00CE747B">
        <w:rPr>
          <w:rFonts w:ascii="Times New Roman" w:eastAsia="Times New Roman" w:hAnsi="Times New Roman" w:cs="Times New Roman"/>
          <w:b/>
          <w:bCs/>
          <w:lang w:val="en" w:eastAsia="es-ES"/>
        </w:rPr>
        <w:t xml:space="preserve"> y los </w:t>
      </w:r>
      <w:proofErr w:type="spellStart"/>
      <w:r w:rsidRPr="00CE747B">
        <w:rPr>
          <w:rFonts w:ascii="Times New Roman" w:eastAsia="Times New Roman" w:hAnsi="Times New Roman" w:cs="Times New Roman"/>
          <w:b/>
          <w:bCs/>
          <w:lang w:val="en" w:eastAsia="es-ES"/>
        </w:rPr>
        <w:t>medios</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para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lograrlo</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decidir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tener</w:t>
      </w:r>
      <w:proofErr w:type="spellEnd"/>
      <w:r w:rsidRPr="00CE747B">
        <w:rPr>
          <w:rFonts w:ascii="Times New Roman" w:eastAsia="Times New Roman" w:hAnsi="Times New Roman" w:cs="Times New Roman"/>
          <w:lang w:val="en" w:eastAsia="es-ES"/>
        </w:rPr>
        <w:t xml:space="preserve"> o no </w:t>
      </w:r>
      <w:proofErr w:type="spellStart"/>
      <w:r w:rsidRPr="00CE747B">
        <w:rPr>
          <w:rFonts w:ascii="Times New Roman" w:eastAsia="Times New Roman" w:hAnsi="Times New Roman" w:cs="Times New Roman"/>
          <w:lang w:val="en" w:eastAsia="es-ES"/>
        </w:rPr>
        <w:t>hijos</w:t>
      </w:r>
      <w:proofErr w:type="spellEnd"/>
      <w:r w:rsidRPr="00CE747B">
        <w:rPr>
          <w:rFonts w:ascii="Times New Roman" w:eastAsia="Times New Roman" w:hAnsi="Times New Roman" w:cs="Times New Roman"/>
          <w:lang w:val="en" w:eastAsia="es-ES"/>
        </w:rPr>
        <w:t xml:space="preserve"> y el </w:t>
      </w:r>
      <w:proofErr w:type="spellStart"/>
      <w:r w:rsidRPr="00CE747B">
        <w:rPr>
          <w:rFonts w:ascii="Times New Roman" w:eastAsia="Times New Roman" w:hAnsi="Times New Roman" w:cs="Times New Roman"/>
          <w:lang w:val="en" w:eastAsia="es-ES"/>
        </w:rPr>
        <w:t>número</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espaciamiento</w:t>
      </w:r>
      <w:proofErr w:type="spellEnd"/>
      <w:r w:rsidRPr="00CE747B">
        <w:rPr>
          <w:rFonts w:ascii="Times New Roman" w:eastAsia="Times New Roman" w:hAnsi="Times New Roman" w:cs="Times New Roman"/>
          <w:lang w:val="en" w:eastAsia="es-ES"/>
        </w:rPr>
        <w:t xml:space="preserve"> de los </w:t>
      </w:r>
      <w:proofErr w:type="spellStart"/>
      <w:r w:rsidRPr="00CE747B">
        <w:rPr>
          <w:rFonts w:ascii="Times New Roman" w:eastAsia="Times New Roman" w:hAnsi="Times New Roman" w:cs="Times New Roman"/>
          <w:lang w:val="en" w:eastAsia="es-ES"/>
        </w:rPr>
        <w:t>mismos</w:t>
      </w:r>
      <w:proofErr w:type="spellEnd"/>
      <w:r w:rsidRPr="00CE747B">
        <w:rPr>
          <w:rFonts w:ascii="Times New Roman" w:eastAsia="Times New Roman" w:hAnsi="Times New Roman" w:cs="Times New Roman"/>
          <w:lang w:val="en" w:eastAsia="es-ES"/>
        </w:rPr>
        <w:t xml:space="preserve">, Para </w:t>
      </w:r>
      <w:proofErr w:type="spellStart"/>
      <w:r w:rsidRPr="00CE747B">
        <w:rPr>
          <w:rFonts w:ascii="Times New Roman" w:eastAsia="Times New Roman" w:hAnsi="Times New Roman" w:cs="Times New Roman"/>
          <w:lang w:val="en" w:eastAsia="es-ES"/>
        </w:rPr>
        <w:t>ejercer</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este</w:t>
      </w:r>
      <w:proofErr w:type="spellEnd"/>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se </w:t>
      </w:r>
      <w:proofErr w:type="spellStart"/>
      <w:r w:rsidRPr="00CE747B">
        <w:rPr>
          <w:rFonts w:ascii="Times New Roman" w:eastAsia="Times New Roman" w:hAnsi="Times New Roman" w:cs="Times New Roman"/>
          <w:lang w:val="en" w:eastAsia="es-ES"/>
        </w:rPr>
        <w:t>requiere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acceder</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condiciones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influyen</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determinan</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y el </w:t>
      </w:r>
      <w:proofErr w:type="spellStart"/>
      <w:r w:rsidRPr="00CE747B">
        <w:rPr>
          <w:rFonts w:ascii="Times New Roman" w:eastAsia="Times New Roman" w:hAnsi="Times New Roman" w:cs="Times New Roman"/>
          <w:lang w:val="en" w:eastAsia="es-ES"/>
        </w:rPr>
        <w:t>bienestar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incluyendo</w:t>
      </w:r>
      <w:proofErr w:type="spellEnd"/>
      <w:r w:rsidRPr="00CE747B">
        <w:rPr>
          <w:rFonts w:ascii="Times New Roman" w:eastAsia="Times New Roman" w:hAnsi="Times New Roman" w:cs="Times New Roman"/>
          <w:lang w:val="en" w:eastAsia="es-ES"/>
        </w:rPr>
        <w:t xml:space="preserve"> los </w:t>
      </w:r>
      <w:proofErr w:type="spellStart"/>
      <w:r w:rsidRPr="00CE747B">
        <w:rPr>
          <w:rFonts w:ascii="Times New Roman" w:eastAsia="Times New Roman" w:hAnsi="Times New Roman" w:cs="Times New Roman"/>
          <w:lang w:val="en" w:eastAsia="es-ES"/>
        </w:rPr>
        <w:t>servicios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 y </w:t>
      </w:r>
      <w:proofErr w:type="spellStart"/>
      <w:r w:rsidRPr="00CE747B">
        <w:rPr>
          <w:rFonts w:ascii="Times New Roman" w:eastAsia="Times New Roman" w:hAnsi="Times New Roman" w:cs="Times New Roman"/>
          <w:lang w:val="en" w:eastAsia="es-ES"/>
        </w:rPr>
        <w:t>reproductiva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relacionados</w:t>
      </w:r>
      <w:proofErr w:type="spellEnd"/>
      <w:r w:rsidRPr="00CE747B">
        <w:rPr>
          <w:rFonts w:ascii="Times New Roman" w:eastAsia="Times New Roman" w:hAnsi="Times New Roman" w:cs="Times New Roman"/>
          <w:lang w:val="en" w:eastAsia="es-ES"/>
        </w:rPr>
        <w:t xml:space="preserve"> con el </w:t>
      </w:r>
      <w:proofErr w:type="spellStart"/>
      <w:r w:rsidRPr="00CE747B">
        <w:rPr>
          <w:rFonts w:ascii="Times New Roman" w:eastAsia="Times New Roman" w:hAnsi="Times New Roman" w:cs="Times New Roman"/>
          <w:lang w:val="en" w:eastAsia="es-ES"/>
        </w:rPr>
        <w:t>embarazo</w:t>
      </w:r>
      <w:proofErr w:type="spellEnd"/>
      <w:r w:rsidRPr="00CE747B">
        <w:rPr>
          <w:rFonts w:ascii="Times New Roman" w:eastAsia="Times New Roman" w:hAnsi="Times New Roman" w:cs="Times New Roman"/>
          <w:lang w:val="en" w:eastAsia="es-ES"/>
        </w:rPr>
        <w:t xml:space="preserve">. </w:t>
      </w:r>
      <w:proofErr w:type="gramStart"/>
      <w:r w:rsidRPr="00CE747B">
        <w:rPr>
          <w:rFonts w:ascii="Times New Roman" w:eastAsia="Times New Roman" w:hAnsi="Times New Roman" w:cs="Times New Roman"/>
          <w:lang w:val="en" w:eastAsia="es-ES"/>
        </w:rPr>
        <w:t>la</w:t>
      </w:r>
      <w:proofErr w:type="gram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anticoncepción</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fecundidad</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interrupción</w:t>
      </w:r>
      <w:proofErr w:type="spellEnd"/>
      <w:r w:rsidRPr="00CE747B">
        <w:rPr>
          <w:rFonts w:ascii="Times New Roman" w:eastAsia="Times New Roman" w:hAnsi="Times New Roman" w:cs="Times New Roman"/>
          <w:lang w:val="en" w:eastAsia="es-ES"/>
        </w:rPr>
        <w:t xml:space="preserve"> del </w:t>
      </w:r>
      <w:proofErr w:type="spellStart"/>
      <w:r w:rsidRPr="00CE747B">
        <w:rPr>
          <w:rFonts w:ascii="Times New Roman" w:eastAsia="Times New Roman" w:hAnsi="Times New Roman" w:cs="Times New Roman"/>
          <w:lang w:val="en" w:eastAsia="es-ES"/>
        </w:rPr>
        <w:t>embarazo</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adopción</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13</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libertad</w:t>
      </w:r>
      <w:proofErr w:type="spellEnd"/>
      <w:r w:rsidRPr="00CE747B">
        <w:rPr>
          <w:rFonts w:ascii="Times New Roman" w:eastAsia="Times New Roman" w:hAnsi="Times New Roman" w:cs="Times New Roman"/>
          <w:b/>
          <w:bCs/>
          <w:lang w:val="en" w:eastAsia="es-ES"/>
        </w:rPr>
        <w:t xml:space="preserve"> de </w:t>
      </w:r>
      <w:proofErr w:type="spellStart"/>
      <w:r w:rsidRPr="00CE747B">
        <w:rPr>
          <w:rFonts w:ascii="Times New Roman" w:eastAsia="Times New Roman" w:hAnsi="Times New Roman" w:cs="Times New Roman"/>
          <w:b/>
          <w:bCs/>
          <w:lang w:val="en" w:eastAsia="es-ES"/>
        </w:rPr>
        <w:t>pensamiento</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opinión</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expresión</w:t>
      </w:r>
      <w:proofErr w:type="spellEnd"/>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libertad</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pensamiento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opinión</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expresión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sobre</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expresar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propia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través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ejemplo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apariencia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comunicación</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comportamiento</w:t>
      </w:r>
      <w:proofErr w:type="spellEnd"/>
      <w:r w:rsidRPr="00CE747B">
        <w:rPr>
          <w:rFonts w:ascii="Times New Roman" w:eastAsia="Times New Roman" w:hAnsi="Times New Roman" w:cs="Times New Roman"/>
          <w:lang w:val="en" w:eastAsia="es-ES"/>
        </w:rPr>
        <w:t xml:space="preserve"> con el </w:t>
      </w:r>
      <w:proofErr w:type="spellStart"/>
      <w:r w:rsidRPr="00CE747B">
        <w:rPr>
          <w:rFonts w:ascii="Times New Roman" w:eastAsia="Times New Roman" w:hAnsi="Times New Roman" w:cs="Times New Roman"/>
          <w:lang w:val="en" w:eastAsia="es-ES"/>
        </w:rPr>
        <w:t>debido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respeto</w:t>
      </w:r>
      <w:proofErr w:type="spellEnd"/>
      <w:r w:rsidRPr="00CE747B">
        <w:rPr>
          <w:rFonts w:ascii="Times New Roman" w:eastAsia="Times New Roman" w:hAnsi="Times New Roman" w:cs="Times New Roman"/>
          <w:lang w:val="en" w:eastAsia="es-ES"/>
        </w:rPr>
        <w:t xml:space="preserve"> al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de los </w:t>
      </w:r>
      <w:proofErr w:type="spellStart"/>
      <w:r w:rsidRPr="00CE747B">
        <w:rPr>
          <w:rFonts w:ascii="Times New Roman" w:eastAsia="Times New Roman" w:hAnsi="Times New Roman" w:cs="Times New Roman"/>
          <w:lang w:val="en" w:eastAsia="es-ES"/>
        </w:rPr>
        <w:t>demás</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14</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libre</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asociación</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reunión</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pacíficas</w:t>
      </w:r>
      <w:proofErr w:type="spellEnd"/>
      <w:r w:rsidRPr="00CE747B">
        <w:rPr>
          <w:rFonts w:ascii="Times New Roman" w:eastAsia="Times New Roman" w:hAnsi="Times New Roman" w:cs="Times New Roman"/>
          <w:b/>
          <w:bCs/>
          <w:lang w:val="en" w:eastAsia="es-ES"/>
        </w:rPr>
        <w:t>.</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organizarse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pacíficamente</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asociarse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reunirse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protestar</w:t>
      </w:r>
      <w:proofErr w:type="spellEnd"/>
      <w:r w:rsidRPr="00CE747B">
        <w:rPr>
          <w:rFonts w:ascii="Times New Roman" w:eastAsia="Times New Roman" w:hAnsi="Times New Roman" w:cs="Times New Roman"/>
          <w:lang w:val="en" w:eastAsia="es-ES"/>
        </w:rPr>
        <w:t xml:space="preserve"> y a defender </w:t>
      </w:r>
      <w:proofErr w:type="spellStart"/>
      <w:r w:rsidRPr="00CE747B">
        <w:rPr>
          <w:rFonts w:ascii="Times New Roman" w:eastAsia="Times New Roman" w:hAnsi="Times New Roman" w:cs="Times New Roman"/>
          <w:lang w:val="en" w:eastAsia="es-ES"/>
        </w:rPr>
        <w:t>sus</w:t>
      </w:r>
      <w:proofErr w:type="spellEnd"/>
      <w:r w:rsidRPr="00CE747B">
        <w:rPr>
          <w:rFonts w:ascii="Times New Roman" w:eastAsia="Times New Roman" w:hAnsi="Times New Roman" w:cs="Times New Roman"/>
          <w:lang w:val="en" w:eastAsia="es-ES"/>
        </w:rPr>
        <w:t xml:space="preserve"> ideas con </w:t>
      </w:r>
      <w:proofErr w:type="spellStart"/>
      <w:r w:rsidRPr="00CE747B">
        <w:rPr>
          <w:rFonts w:ascii="Times New Roman" w:eastAsia="Times New Roman" w:hAnsi="Times New Roman" w:cs="Times New Roman"/>
          <w:lang w:val="en" w:eastAsia="es-ES"/>
        </w:rPr>
        <w:t>respecto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 y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w:t>
      </w:r>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15</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 </w:t>
      </w:r>
      <w:proofErr w:type="spellStart"/>
      <w:r w:rsidRPr="00CE747B">
        <w:rPr>
          <w:rFonts w:ascii="Times New Roman" w:eastAsia="Times New Roman" w:hAnsi="Times New Roman" w:cs="Times New Roman"/>
          <w:b/>
          <w:bCs/>
          <w:lang w:val="en" w:eastAsia="es-ES"/>
        </w:rPr>
        <w:t>participar</w:t>
      </w:r>
      <w:proofErr w:type="spellEnd"/>
      <w:r w:rsidRPr="00CE747B">
        <w:rPr>
          <w:rFonts w:ascii="Times New Roman" w:eastAsia="Times New Roman" w:hAnsi="Times New Roman" w:cs="Times New Roman"/>
          <w:b/>
          <w:bCs/>
          <w:lang w:val="en" w:eastAsia="es-ES"/>
        </w:rPr>
        <w:t xml:space="preserve"> en la </w:t>
      </w:r>
      <w:proofErr w:type="spellStart"/>
      <w:r w:rsidRPr="00CE747B">
        <w:rPr>
          <w:rFonts w:ascii="Times New Roman" w:eastAsia="Times New Roman" w:hAnsi="Times New Roman" w:cs="Times New Roman"/>
          <w:b/>
          <w:bCs/>
          <w:lang w:val="en" w:eastAsia="es-ES"/>
        </w:rPr>
        <w:t>vida</w:t>
      </w:r>
      <w:proofErr w:type="spellEnd"/>
      <w:r w:rsidRPr="00CE747B">
        <w:rPr>
          <w:rFonts w:ascii="Times New Roman" w:eastAsia="Times New Roman" w:hAnsi="Times New Roman" w:cs="Times New Roman"/>
          <w:b/>
          <w:bCs/>
          <w:lang w:val="en" w:eastAsia="es-ES"/>
        </w:rPr>
        <w:t xml:space="preserve"> </w:t>
      </w:r>
      <w:proofErr w:type="spellStart"/>
      <w:r w:rsidRPr="00CE747B">
        <w:rPr>
          <w:rFonts w:ascii="Times New Roman" w:eastAsia="Times New Roman" w:hAnsi="Times New Roman" w:cs="Times New Roman"/>
          <w:b/>
          <w:bCs/>
          <w:lang w:val="en" w:eastAsia="es-ES"/>
        </w:rPr>
        <w:t>pública</w:t>
      </w:r>
      <w:proofErr w:type="spellEnd"/>
      <w:r w:rsidRPr="00CE747B">
        <w:rPr>
          <w:rFonts w:ascii="Times New Roman" w:eastAsia="Times New Roman" w:hAnsi="Times New Roman" w:cs="Times New Roman"/>
          <w:b/>
          <w:bCs/>
          <w:lang w:val="en" w:eastAsia="es-ES"/>
        </w:rPr>
        <w:t xml:space="preserve"> y </w:t>
      </w:r>
      <w:proofErr w:type="spellStart"/>
      <w:r w:rsidRPr="00CE747B">
        <w:rPr>
          <w:rFonts w:ascii="Times New Roman" w:eastAsia="Times New Roman" w:hAnsi="Times New Roman" w:cs="Times New Roman"/>
          <w:b/>
          <w:bCs/>
          <w:lang w:val="en" w:eastAsia="es-ES"/>
        </w:rPr>
        <w:t>política</w:t>
      </w:r>
      <w:proofErr w:type="spellEnd"/>
      <w:r w:rsidRPr="00CE747B">
        <w:rPr>
          <w:rFonts w:ascii="Times New Roman" w:eastAsia="Times New Roman" w:hAnsi="Times New Roman" w:cs="Times New Roman"/>
          <w:b/>
          <w:bCs/>
          <w:lang w:val="en" w:eastAsia="es-ES"/>
        </w:rPr>
        <w:t>.</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un </w:t>
      </w:r>
      <w:proofErr w:type="spellStart"/>
      <w:r w:rsidRPr="00CE747B">
        <w:rPr>
          <w:rFonts w:ascii="Times New Roman" w:eastAsia="Times New Roman" w:hAnsi="Times New Roman" w:cs="Times New Roman"/>
          <w:lang w:val="en" w:eastAsia="es-ES"/>
        </w:rPr>
        <w:t>ambiente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permita</w:t>
      </w:r>
      <w:proofErr w:type="spell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participación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activa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libre</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significativa</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contribuya</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aspectos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civiles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económicos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sociales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culturales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políticos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otros</w:t>
      </w:r>
      <w:proofErr w:type="spellEnd"/>
      <w:r w:rsidRPr="00CE747B">
        <w:rPr>
          <w:rFonts w:ascii="Times New Roman" w:eastAsia="Times New Roman" w:hAnsi="Times New Roman" w:cs="Times New Roman"/>
          <w:lang w:val="en" w:eastAsia="es-ES"/>
        </w:rPr>
        <w:t xml:space="preserve"> de la </w:t>
      </w:r>
      <w:proofErr w:type="spellStart"/>
      <w:r w:rsidRPr="00CE747B">
        <w:rPr>
          <w:rFonts w:ascii="Times New Roman" w:eastAsia="Times New Roman" w:hAnsi="Times New Roman" w:cs="Times New Roman"/>
          <w:lang w:val="en" w:eastAsia="es-ES"/>
        </w:rPr>
        <w:t>vida</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humana</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niveles</w:t>
      </w:r>
      <w:proofErr w:type="spellEnd"/>
      <w:r w:rsidRPr="00CE747B">
        <w:rPr>
          <w:rFonts w:ascii="Times New Roman" w:eastAsia="Times New Roman" w:hAnsi="Times New Roman" w:cs="Times New Roman"/>
          <w:lang w:val="en" w:eastAsia="es-ES"/>
        </w:rPr>
        <w:t xml:space="preserve"> locales, </w:t>
      </w:r>
      <w:proofErr w:type="spellStart"/>
      <w:r w:rsidRPr="00CE747B">
        <w:rPr>
          <w:rFonts w:ascii="Times New Roman" w:eastAsia="Times New Roman" w:hAnsi="Times New Roman" w:cs="Times New Roman"/>
          <w:lang w:val="en" w:eastAsia="es-ES"/>
        </w:rPr>
        <w:t>nacionales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regionales</w:t>
      </w:r>
      <w:proofErr w:type="spellEnd"/>
      <w:r w:rsidRPr="00CE747B">
        <w:rPr>
          <w:rFonts w:ascii="Times New Roman" w:eastAsia="Times New Roman" w:hAnsi="Times New Roman" w:cs="Times New Roman"/>
          <w:lang w:val="en" w:eastAsia="es-ES"/>
        </w:rPr>
        <w:t xml:space="preserve"> e </w:t>
      </w:r>
      <w:proofErr w:type="spellStart"/>
      <w:r w:rsidRPr="00CE747B">
        <w:rPr>
          <w:rFonts w:ascii="Times New Roman" w:eastAsia="Times New Roman" w:hAnsi="Times New Roman" w:cs="Times New Roman"/>
          <w:lang w:val="en" w:eastAsia="es-ES"/>
        </w:rPr>
        <w:t>internacionales</w:t>
      </w:r>
      <w:proofErr w:type="spell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lastRenderedPageBreak/>
        <w:t>Especialmente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todas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las</w:t>
      </w:r>
      <w:proofErr w:type="spellEnd"/>
      <w:r w:rsidRPr="00CE747B">
        <w:rPr>
          <w:rFonts w:ascii="Times New Roman" w:eastAsia="Times New Roman" w:hAnsi="Times New Roman" w:cs="Times New Roman"/>
          <w:lang w:val="en" w:eastAsia="es-ES"/>
        </w:rPr>
        <w:t xml:space="preserve"> personas </w:t>
      </w:r>
      <w:proofErr w:type="spellStart"/>
      <w:r w:rsidRPr="00CE747B">
        <w:rPr>
          <w:rFonts w:ascii="Times New Roman" w:eastAsia="Times New Roman" w:hAnsi="Times New Roman" w:cs="Times New Roman"/>
          <w:lang w:val="en" w:eastAsia="es-ES"/>
        </w:rPr>
        <w:t>tienen</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participar</w:t>
      </w:r>
      <w:proofErr w:type="spellEnd"/>
      <w:r w:rsidRPr="00CE747B">
        <w:rPr>
          <w:rFonts w:ascii="Times New Roman" w:eastAsia="Times New Roman" w:hAnsi="Times New Roman" w:cs="Times New Roman"/>
          <w:lang w:val="en" w:eastAsia="es-ES"/>
        </w:rPr>
        <w:t xml:space="preserve"> en el </w:t>
      </w:r>
      <w:proofErr w:type="spellStart"/>
      <w:r w:rsidRPr="00CE747B">
        <w:rPr>
          <w:rFonts w:ascii="Times New Roman" w:eastAsia="Times New Roman" w:hAnsi="Times New Roman" w:cs="Times New Roman"/>
          <w:lang w:val="en" w:eastAsia="es-ES"/>
        </w:rPr>
        <w:t>desarrollo</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implementación</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políticas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determinen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bienestar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incluyendo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su</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sexualidad</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salud</w:t>
      </w:r>
      <w:proofErr w:type="spellEnd"/>
      <w:r w:rsidRPr="00CE747B">
        <w:rPr>
          <w:rFonts w:ascii="Times New Roman" w:eastAsia="Times New Roman" w:hAnsi="Times New Roman" w:cs="Times New Roman"/>
          <w:lang w:val="en" w:eastAsia="es-ES"/>
        </w:rPr>
        <w:t xml:space="preserve"> sexual.</w:t>
      </w:r>
      <w:proofErr w:type="gramEnd"/>
    </w:p>
    <w:p w:rsidR="00CE747B" w:rsidRPr="00CE747B" w:rsidRDefault="00CE747B" w:rsidP="00CE747B">
      <w:pPr>
        <w:spacing w:before="100" w:beforeAutospacing="1" w:after="100" w:afterAutospacing="1" w:line="240" w:lineRule="auto"/>
        <w:jc w:val="both"/>
        <w:outlineLvl w:val="3"/>
        <w:rPr>
          <w:rFonts w:ascii="Times New Roman" w:eastAsia="Times New Roman" w:hAnsi="Times New Roman" w:cs="Times New Roman"/>
          <w:b/>
          <w:bCs/>
          <w:lang w:val="en" w:eastAsia="es-ES"/>
        </w:rPr>
      </w:pPr>
      <w:r w:rsidRPr="00CE747B">
        <w:rPr>
          <w:rFonts w:ascii="Times New Roman" w:eastAsia="Times New Roman" w:hAnsi="Times New Roman" w:cs="Times New Roman"/>
          <w:b/>
          <w:bCs/>
          <w:lang w:val="en" w:eastAsia="es-ES"/>
        </w:rPr>
        <w:t>16</w:t>
      </w:r>
      <w:proofErr w:type="gramStart"/>
      <w:r w:rsidRPr="00CE747B">
        <w:rPr>
          <w:rFonts w:ascii="Times New Roman" w:eastAsia="Times New Roman" w:hAnsi="Times New Roman" w:cs="Times New Roman"/>
          <w:b/>
          <w:bCs/>
          <w:lang w:val="en" w:eastAsia="es-ES"/>
        </w:rPr>
        <w:t>.-</w:t>
      </w:r>
      <w:proofErr w:type="gramEnd"/>
      <w:r w:rsidRPr="00CE747B">
        <w:rPr>
          <w:rFonts w:ascii="Times New Roman" w:eastAsia="Times New Roman" w:hAnsi="Times New Roman" w:cs="Times New Roman"/>
          <w:b/>
          <w:bCs/>
          <w:lang w:val="en" w:eastAsia="es-ES"/>
        </w:rPr>
        <w:t xml:space="preserve"> El </w:t>
      </w:r>
      <w:proofErr w:type="spellStart"/>
      <w:r w:rsidRPr="00CE747B">
        <w:rPr>
          <w:rFonts w:ascii="Times New Roman" w:eastAsia="Times New Roman" w:hAnsi="Times New Roman" w:cs="Times New Roman"/>
          <w:b/>
          <w:bCs/>
          <w:lang w:val="en" w:eastAsia="es-ES"/>
        </w:rPr>
        <w:t>derecho</w:t>
      </w:r>
      <w:proofErr w:type="spellEnd"/>
      <w:r w:rsidRPr="00CE747B">
        <w:rPr>
          <w:rFonts w:ascii="Times New Roman" w:eastAsia="Times New Roman" w:hAnsi="Times New Roman" w:cs="Times New Roman"/>
          <w:b/>
          <w:bCs/>
          <w:lang w:val="en" w:eastAsia="es-ES"/>
        </w:rPr>
        <w:t xml:space="preserve"> al </w:t>
      </w:r>
      <w:proofErr w:type="spellStart"/>
      <w:r w:rsidRPr="00CE747B">
        <w:rPr>
          <w:rFonts w:ascii="Times New Roman" w:eastAsia="Times New Roman" w:hAnsi="Times New Roman" w:cs="Times New Roman"/>
          <w:b/>
          <w:bCs/>
          <w:lang w:val="en" w:eastAsia="es-ES"/>
        </w:rPr>
        <w:t>acceso</w:t>
      </w:r>
      <w:proofErr w:type="spellEnd"/>
      <w:r w:rsidRPr="00CE747B">
        <w:rPr>
          <w:rFonts w:ascii="Times New Roman" w:eastAsia="Times New Roman" w:hAnsi="Times New Roman" w:cs="Times New Roman"/>
          <w:b/>
          <w:bCs/>
          <w:lang w:val="en" w:eastAsia="es-ES"/>
        </w:rPr>
        <w:t xml:space="preserve"> a la </w:t>
      </w:r>
      <w:proofErr w:type="spellStart"/>
      <w:r w:rsidRPr="00CE747B">
        <w:rPr>
          <w:rFonts w:ascii="Times New Roman" w:eastAsia="Times New Roman" w:hAnsi="Times New Roman" w:cs="Times New Roman"/>
          <w:b/>
          <w:bCs/>
          <w:lang w:val="en" w:eastAsia="es-ES"/>
        </w:rPr>
        <w:t>justicia</w:t>
      </w:r>
      <w:proofErr w:type="spellEnd"/>
      <w:r w:rsidRPr="00CE747B">
        <w:rPr>
          <w:rFonts w:ascii="Times New Roman" w:eastAsia="Times New Roman" w:hAnsi="Times New Roman" w:cs="Times New Roman"/>
          <w:b/>
          <w:bCs/>
          <w:lang w:val="en" w:eastAsia="es-ES"/>
        </w:rPr>
        <w:t xml:space="preserve"> y a la </w:t>
      </w:r>
      <w:proofErr w:type="spellStart"/>
      <w:r w:rsidRPr="00CE747B">
        <w:rPr>
          <w:rFonts w:ascii="Times New Roman" w:eastAsia="Times New Roman" w:hAnsi="Times New Roman" w:cs="Times New Roman"/>
          <w:b/>
          <w:bCs/>
          <w:lang w:val="en" w:eastAsia="es-ES"/>
        </w:rPr>
        <w:t>retribución</w:t>
      </w:r>
      <w:proofErr w:type="spellEnd"/>
      <w:r w:rsidRPr="00CE747B">
        <w:rPr>
          <w:rFonts w:ascii="Times New Roman" w:eastAsia="Times New Roman" w:hAnsi="Times New Roman" w:cs="Times New Roman"/>
          <w:b/>
          <w:bCs/>
          <w:lang w:val="en" w:eastAsia="es-ES"/>
        </w:rPr>
        <w:t xml:space="preserve"> y la </w:t>
      </w:r>
      <w:proofErr w:type="spellStart"/>
      <w:r w:rsidRPr="00CE747B">
        <w:rPr>
          <w:rFonts w:ascii="Times New Roman" w:eastAsia="Times New Roman" w:hAnsi="Times New Roman" w:cs="Times New Roman"/>
          <w:b/>
          <w:bCs/>
          <w:lang w:val="en" w:eastAsia="es-ES"/>
        </w:rPr>
        <w:t>indemnización</w:t>
      </w:r>
      <w:proofErr w:type="spellEnd"/>
      <w:r w:rsidRPr="00CE747B">
        <w:rPr>
          <w:rFonts w:ascii="Times New Roman" w:eastAsia="Times New Roman" w:hAnsi="Times New Roman" w:cs="Times New Roman"/>
          <w:b/>
          <w:bCs/>
          <w:lang w:val="en" w:eastAsia="es-ES"/>
        </w:rPr>
        <w:t>.</w:t>
      </w:r>
    </w:p>
    <w:p w:rsidR="00CE747B" w:rsidRPr="00CE747B" w:rsidRDefault="00CE747B" w:rsidP="00CE747B">
      <w:pPr>
        <w:spacing w:before="100" w:beforeAutospacing="1" w:after="100" w:afterAutospacing="1" w:line="240" w:lineRule="auto"/>
        <w:jc w:val="both"/>
        <w:rPr>
          <w:rFonts w:ascii="Times New Roman" w:eastAsia="Times New Roman" w:hAnsi="Times New Roman" w:cs="Times New Roman"/>
          <w:lang w:val="en" w:eastAsia="es-ES"/>
        </w:rPr>
      </w:pPr>
      <w:proofErr w:type="gramStart"/>
      <w:r w:rsidRPr="00CE747B">
        <w:rPr>
          <w:rFonts w:ascii="Times New Roman" w:eastAsia="Times New Roman" w:hAnsi="Times New Roman" w:cs="Times New Roman"/>
          <w:lang w:val="en" w:eastAsia="es-ES"/>
        </w:rPr>
        <w:t xml:space="preserve">Toda persona </w:t>
      </w:r>
      <w:proofErr w:type="spellStart"/>
      <w:r w:rsidRPr="00CE747B">
        <w:rPr>
          <w:rFonts w:ascii="Times New Roman" w:eastAsia="Times New Roman" w:hAnsi="Times New Roman" w:cs="Times New Roman"/>
          <w:lang w:val="en" w:eastAsia="es-ES"/>
        </w:rPr>
        <w:t>tiene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derecho</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acceso</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justicia</w:t>
      </w:r>
      <w:proofErr w:type="spellEnd"/>
      <w:r w:rsidRPr="00CE747B">
        <w:rPr>
          <w:rFonts w:ascii="Times New Roman" w:eastAsia="Times New Roman" w:hAnsi="Times New Roman" w:cs="Times New Roman"/>
          <w:lang w:val="en" w:eastAsia="es-ES"/>
        </w:rPr>
        <w:t xml:space="preserve">, a la </w:t>
      </w:r>
      <w:proofErr w:type="spellStart"/>
      <w:r w:rsidRPr="00CE747B">
        <w:rPr>
          <w:rFonts w:ascii="Times New Roman" w:eastAsia="Times New Roman" w:hAnsi="Times New Roman" w:cs="Times New Roman"/>
          <w:lang w:val="en" w:eastAsia="es-ES"/>
        </w:rPr>
        <w:t>retribución</w:t>
      </w:r>
      <w:proofErr w:type="spellEnd"/>
      <w:r w:rsidRPr="00CE747B">
        <w:rPr>
          <w:rFonts w:ascii="Times New Roman" w:eastAsia="Times New Roman" w:hAnsi="Times New Roman" w:cs="Times New Roman"/>
          <w:lang w:val="en" w:eastAsia="es-ES"/>
        </w:rPr>
        <w:t xml:space="preserve"> y a la </w:t>
      </w:r>
      <w:proofErr w:type="spellStart"/>
      <w:r w:rsidRPr="00CE747B">
        <w:rPr>
          <w:rFonts w:ascii="Times New Roman" w:eastAsia="Times New Roman" w:hAnsi="Times New Roman" w:cs="Times New Roman"/>
          <w:lang w:val="en" w:eastAsia="es-ES"/>
        </w:rPr>
        <w:t>indemnización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por</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violaciones</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sus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derechos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sexuales</w:t>
      </w:r>
      <w:proofErr w:type="spellEnd"/>
      <w:r w:rsidRPr="00CE747B">
        <w:rPr>
          <w:rFonts w:ascii="Times New Roman" w:eastAsia="Times New Roman" w:hAnsi="Times New Roman" w:cs="Times New Roman"/>
          <w:lang w:val="en" w:eastAsia="es-ES"/>
        </w:rPr>
        <w:t>.</w:t>
      </w:r>
      <w:proofErr w:type="gramEnd"/>
      <w:r w:rsidRPr="00CE747B">
        <w:rPr>
          <w:rFonts w:ascii="Times New Roman" w:eastAsia="Times New Roman" w:hAnsi="Times New Roman" w:cs="Times New Roman"/>
          <w:lang w:val="en" w:eastAsia="es-ES"/>
        </w:rPr>
        <w:t xml:space="preserve"> </w:t>
      </w:r>
      <w:proofErr w:type="spellStart"/>
      <w:proofErr w:type="gramStart"/>
      <w:r w:rsidRPr="00CE747B">
        <w:rPr>
          <w:rFonts w:ascii="Times New Roman" w:eastAsia="Times New Roman" w:hAnsi="Times New Roman" w:cs="Times New Roman"/>
          <w:lang w:val="en" w:eastAsia="es-ES"/>
        </w:rPr>
        <w:t>Esto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requiere</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medidas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efectivas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adecuadas</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accesibles</w:t>
      </w:r>
      <w:proofErr w:type="spellEnd"/>
      <w:r w:rsidRPr="00CE747B">
        <w:rPr>
          <w:rFonts w:ascii="Times New Roman" w:eastAsia="Times New Roman" w:hAnsi="Times New Roman" w:cs="Times New Roman"/>
          <w:lang w:val="en" w:eastAsia="es-ES"/>
        </w:rPr>
        <w:t xml:space="preserve"> y </w:t>
      </w:r>
      <w:proofErr w:type="spellStart"/>
      <w:r w:rsidRPr="00CE747B">
        <w:rPr>
          <w:rFonts w:ascii="Times New Roman" w:eastAsia="Times New Roman" w:hAnsi="Times New Roman" w:cs="Times New Roman"/>
          <w:lang w:val="en" w:eastAsia="es-ES"/>
        </w:rPr>
        <w:t>apropiadas</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tipo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educativo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legislativo</w:t>
      </w:r>
      <w:proofErr w:type="spellEnd"/>
      <w:r w:rsidRPr="00CE747B">
        <w:rPr>
          <w:rFonts w:ascii="Times New Roman" w:eastAsia="Times New Roman" w:hAnsi="Times New Roman" w:cs="Times New Roman"/>
          <w:lang w:val="en" w:eastAsia="es-ES"/>
        </w:rPr>
        <w:t xml:space="preserve"> y judicial entre </w:t>
      </w:r>
      <w:proofErr w:type="spellStart"/>
      <w:r w:rsidRPr="00CE747B">
        <w:rPr>
          <w:rFonts w:ascii="Times New Roman" w:eastAsia="Times New Roman" w:hAnsi="Times New Roman" w:cs="Times New Roman"/>
          <w:lang w:val="en" w:eastAsia="es-ES"/>
        </w:rPr>
        <w:t>otras</w:t>
      </w:r>
      <w:proofErr w:type="spellEnd"/>
      <w:r w:rsidRPr="00CE747B">
        <w:rPr>
          <w:rFonts w:ascii="Times New Roman" w:eastAsia="Times New Roman" w:hAnsi="Times New Roman" w:cs="Times New Roman"/>
          <w:lang w:val="en" w:eastAsia="es-ES"/>
        </w:rPr>
        <w:t>.</w:t>
      </w:r>
      <w:proofErr w:type="gramEnd"/>
      <w:r w:rsidRPr="00CE747B">
        <w:rPr>
          <w:rFonts w:ascii="Times New Roman" w:eastAsia="Times New Roman" w:hAnsi="Times New Roman" w:cs="Times New Roman"/>
          <w:lang w:val="en" w:eastAsia="es-ES"/>
        </w:rPr>
        <w:t xml:space="preserve"> La </w:t>
      </w:r>
      <w:proofErr w:type="spellStart"/>
      <w:r w:rsidRPr="00CE747B">
        <w:rPr>
          <w:rFonts w:ascii="Times New Roman" w:eastAsia="Times New Roman" w:hAnsi="Times New Roman" w:cs="Times New Roman"/>
          <w:lang w:val="en" w:eastAsia="es-ES"/>
        </w:rPr>
        <w:t>indemnización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incluye</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resarcimiento</w:t>
      </w:r>
      <w:proofErr w:type="spellEnd"/>
      <w:r w:rsidRPr="00CE747B">
        <w:rPr>
          <w:rFonts w:ascii="Times New Roman" w:eastAsia="Times New Roman" w:hAnsi="Times New Roman" w:cs="Times New Roman"/>
          <w:lang w:val="en" w:eastAsia="es-ES"/>
        </w:rPr>
        <w:t xml:space="preserve"> a </w:t>
      </w:r>
      <w:proofErr w:type="spellStart"/>
      <w:r w:rsidRPr="00CE747B">
        <w:rPr>
          <w:rFonts w:ascii="Times New Roman" w:eastAsia="Times New Roman" w:hAnsi="Times New Roman" w:cs="Times New Roman"/>
          <w:lang w:val="en" w:eastAsia="es-ES"/>
        </w:rPr>
        <w:t>través</w:t>
      </w:r>
      <w:proofErr w:type="spellEnd"/>
      <w:r w:rsidRPr="00CE747B">
        <w:rPr>
          <w:rFonts w:ascii="Times New Roman" w:eastAsia="Times New Roman" w:hAnsi="Times New Roman" w:cs="Times New Roman"/>
          <w:lang w:val="en" w:eastAsia="es-ES"/>
        </w:rPr>
        <w:t xml:space="preserve"> de la </w:t>
      </w:r>
      <w:proofErr w:type="spellStart"/>
      <w:r w:rsidRPr="00CE747B">
        <w:rPr>
          <w:rFonts w:ascii="Times New Roman" w:eastAsia="Times New Roman" w:hAnsi="Times New Roman" w:cs="Times New Roman"/>
          <w:lang w:val="en" w:eastAsia="es-ES"/>
        </w:rPr>
        <w:t>restitución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compensación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rehabilitación</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satisfacción</w:t>
      </w:r>
      <w:proofErr w:type="spellEnd"/>
      <w:r w:rsidRPr="00CE747B">
        <w:rPr>
          <w:rFonts w:ascii="Times New Roman" w:eastAsia="Times New Roman" w:hAnsi="Times New Roman" w:cs="Times New Roman"/>
          <w:lang w:val="en" w:eastAsia="es-ES"/>
        </w:rPr>
        <w:t xml:space="preserve"> y la </w:t>
      </w:r>
      <w:proofErr w:type="spellStart"/>
      <w:r w:rsidRPr="00CE747B">
        <w:rPr>
          <w:rFonts w:ascii="Times New Roman" w:eastAsia="Times New Roman" w:hAnsi="Times New Roman" w:cs="Times New Roman"/>
          <w:lang w:val="en" w:eastAsia="es-ES"/>
        </w:rPr>
        <w:t>garantía</w:t>
      </w:r>
      <w:proofErr w:type="spellEnd"/>
      <w:r w:rsidRPr="00CE747B">
        <w:rPr>
          <w:rFonts w:ascii="Times New Roman" w:eastAsia="Times New Roman" w:hAnsi="Times New Roman" w:cs="Times New Roman"/>
          <w:lang w:val="en" w:eastAsia="es-ES"/>
        </w:rPr>
        <w:t xml:space="preserve"> de </w:t>
      </w:r>
      <w:proofErr w:type="spellStart"/>
      <w:r w:rsidRPr="00CE747B">
        <w:rPr>
          <w:rFonts w:ascii="Times New Roman" w:eastAsia="Times New Roman" w:hAnsi="Times New Roman" w:cs="Times New Roman"/>
          <w:lang w:val="en" w:eastAsia="es-ES"/>
        </w:rPr>
        <w:t>que</w:t>
      </w:r>
      <w:proofErr w:type="spellEnd"/>
      <w:r w:rsidRPr="00CE747B">
        <w:rPr>
          <w:rFonts w:ascii="Times New Roman" w:eastAsia="Times New Roman" w:hAnsi="Times New Roman" w:cs="Times New Roman"/>
          <w:lang w:val="en" w:eastAsia="es-ES"/>
        </w:rPr>
        <w:t xml:space="preserve"> no se </w:t>
      </w:r>
      <w:proofErr w:type="spellStart"/>
      <w:r w:rsidRPr="00CE747B">
        <w:rPr>
          <w:rFonts w:ascii="Times New Roman" w:eastAsia="Times New Roman" w:hAnsi="Times New Roman" w:cs="Times New Roman"/>
          <w:lang w:val="en" w:eastAsia="es-ES"/>
        </w:rPr>
        <w:t>repetirá</w:t>
      </w:r>
      <w:proofErr w:type="spellEnd"/>
      <w:r w:rsidRPr="00CE747B">
        <w:rPr>
          <w:rFonts w:ascii="Times New Roman" w:eastAsia="Times New Roman" w:hAnsi="Times New Roman" w:cs="Times New Roman"/>
          <w:lang w:val="en" w:eastAsia="es-ES"/>
        </w:rPr>
        <w:t xml:space="preserve"> el </w:t>
      </w:r>
      <w:proofErr w:type="spellStart"/>
      <w:r w:rsidRPr="00CE747B">
        <w:rPr>
          <w:rFonts w:ascii="Times New Roman" w:eastAsia="Times New Roman" w:hAnsi="Times New Roman" w:cs="Times New Roman"/>
          <w:lang w:val="en" w:eastAsia="es-ES"/>
        </w:rPr>
        <w:t>acto</w:t>
      </w:r>
      <w:proofErr w:type="spellEnd"/>
      <w:r w:rsidRPr="00CE747B">
        <w:rPr>
          <w:rFonts w:ascii="Times New Roman" w:eastAsia="Times New Roman" w:hAnsi="Times New Roman" w:cs="Times New Roman"/>
          <w:lang w:val="en" w:eastAsia="es-ES"/>
        </w:rPr>
        <w:t xml:space="preserve"> </w:t>
      </w:r>
      <w:proofErr w:type="spellStart"/>
      <w:r w:rsidRPr="00CE747B">
        <w:rPr>
          <w:rFonts w:ascii="Times New Roman" w:eastAsia="Times New Roman" w:hAnsi="Times New Roman" w:cs="Times New Roman"/>
          <w:lang w:val="en" w:eastAsia="es-ES"/>
        </w:rPr>
        <w:t>agravante</w:t>
      </w:r>
      <w:proofErr w:type="spellEnd"/>
      <w:r w:rsidRPr="00CE747B">
        <w:rPr>
          <w:rFonts w:ascii="Times New Roman" w:eastAsia="Times New Roman" w:hAnsi="Times New Roman" w:cs="Times New Roman"/>
          <w:lang w:val="en" w:eastAsia="es-ES"/>
        </w:rPr>
        <w:t>.</w:t>
      </w:r>
    </w:p>
    <w:p w:rsidR="00FB318F" w:rsidRDefault="00FB318F">
      <w:pPr>
        <w:pStyle w:val="Default"/>
        <w:jc w:val="both"/>
        <w:rPr>
          <w:rFonts w:ascii="Times New Roman" w:hAnsi="Times New Roman" w:cs="Times New Roman"/>
          <w:lang w:val="es-ES"/>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b/>
        </w:rPr>
      </w:pPr>
    </w:p>
    <w:p w:rsidR="00FB318F" w:rsidRDefault="00F8139B">
      <w:pPr>
        <w:pStyle w:val="Prrafodelista2"/>
        <w:ind w:left="0"/>
        <w:jc w:val="center"/>
        <w:rPr>
          <w:rFonts w:ascii="Times New Roman" w:hAnsi="Times New Roman" w:cs="Times New Roman"/>
          <w:b/>
          <w:lang w:val="es-ES"/>
        </w:rPr>
      </w:pPr>
      <w:r>
        <w:rPr>
          <w:rFonts w:ascii="Times New Roman" w:hAnsi="Times New Roman" w:cs="Times New Roman"/>
          <w:b/>
          <w:bCs/>
          <w:lang w:val="es-ES"/>
        </w:rPr>
        <w:t xml:space="preserve">CONCEPTUALIZACIÒN </w:t>
      </w:r>
    </w:p>
    <w:p w:rsidR="00FB318F" w:rsidRDefault="00FB318F">
      <w:pPr>
        <w:pStyle w:val="Prrafodelista2"/>
        <w:ind w:left="0"/>
        <w:jc w:val="center"/>
        <w:rPr>
          <w:rFonts w:ascii="Times New Roman" w:hAnsi="Times New Roman" w:cs="Times New Roman"/>
          <w:b/>
          <w:lang w:val="es-ES"/>
        </w:rPr>
      </w:pPr>
    </w:p>
    <w:p w:rsidR="00FB318F" w:rsidRDefault="00F8139B">
      <w:pPr>
        <w:spacing w:after="0"/>
        <w:jc w:val="both"/>
        <w:rPr>
          <w:rFonts w:ascii="Times New Roman" w:hAnsi="Times New Roman" w:cs="Times New Roman"/>
          <w:b/>
          <w:bCs/>
          <w:lang w:val="es-ES"/>
        </w:rPr>
      </w:pPr>
      <w:r>
        <w:rPr>
          <w:rFonts w:ascii="Times New Roman" w:hAnsi="Times New Roman" w:cs="Times New Roman"/>
          <w:b/>
          <w:bCs/>
          <w:lang w:val="es-ES"/>
        </w:rPr>
        <w:t>¿Qué debemos saber del Sistema Endocrino?</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 xml:space="preserve">La maduración sexual y la reproducción, al igual que el deseo y las funciones sexuales se encuentran bajo el control de las glándulas del sistema endocrino. Estructuras que se conocen como: </w:t>
      </w:r>
      <w:r>
        <w:rPr>
          <w:rFonts w:ascii="Times New Roman" w:hAnsi="Times New Roman" w:cs="Times New Roman"/>
          <w:u w:val="single"/>
          <w:lang w:val="es-ES"/>
        </w:rPr>
        <w:t>Glándulas endocrinas</w:t>
      </w:r>
      <w:r>
        <w:rPr>
          <w:rFonts w:ascii="Times New Roman" w:hAnsi="Times New Roman" w:cs="Times New Roman"/>
          <w:lang w:val="es-ES"/>
        </w:rPr>
        <w:t>, las cuales producen hormonas que son las men</w:t>
      </w:r>
      <w:r>
        <w:rPr>
          <w:rFonts w:ascii="Times New Roman" w:hAnsi="Times New Roman" w:cs="Times New Roman"/>
          <w:lang w:val="es-ES"/>
        </w:rPr>
        <w:t>sajeras químicas a órganos específicos sensibles a su acción. Como glándulas endocrinas se encuentra: la</w:t>
      </w:r>
      <w:r>
        <w:rPr>
          <w:rFonts w:ascii="Times New Roman" w:hAnsi="Times New Roman" w:cs="Times New Roman"/>
          <w:b/>
          <w:bCs/>
          <w:lang w:val="es-ES"/>
        </w:rPr>
        <w:t xml:space="preserve"> </w:t>
      </w:r>
      <w:r>
        <w:rPr>
          <w:rFonts w:ascii="Times New Roman" w:hAnsi="Times New Roman" w:cs="Times New Roman"/>
          <w:lang w:val="es-ES"/>
        </w:rPr>
        <w:t>hipófisis, tiroides, paratiroides, páncreas, suprarrenales y gónadas. El sistema endocrino  contribuye a muchas de las funciones y patrones de conducta</w:t>
      </w:r>
      <w:r>
        <w:rPr>
          <w:rFonts w:ascii="Times New Roman" w:hAnsi="Times New Roman" w:cs="Times New Roman"/>
          <w:lang w:val="es-ES"/>
        </w:rPr>
        <w:t xml:space="preserve"> del ser humano. Sin embargo, solo se mencionarán las relacionadas con el desarrollo y la función sexual.</w:t>
      </w:r>
    </w:p>
    <w:p w:rsidR="00FB318F" w:rsidRDefault="00F8139B">
      <w:pPr>
        <w:spacing w:after="0"/>
        <w:jc w:val="both"/>
        <w:rPr>
          <w:rFonts w:ascii="Times New Roman" w:hAnsi="Times New Roman" w:cs="Times New Roman"/>
          <w:lang w:val="es-ES"/>
        </w:rPr>
      </w:pPr>
      <w:r>
        <w:rPr>
          <w:rFonts w:ascii="Times New Roman" w:hAnsi="Times New Roman" w:cs="Times New Roman"/>
          <w:b/>
          <w:lang w:val="es-ES"/>
        </w:rPr>
        <w:t>Hipófisis:</w:t>
      </w:r>
      <w:r>
        <w:rPr>
          <w:rFonts w:ascii="Times New Roman" w:hAnsi="Times New Roman" w:cs="Times New Roman"/>
          <w:lang w:val="es-ES"/>
        </w:rPr>
        <w:t xml:space="preserve"> localizada en la base del encéfalo, contiene tres lóbulos y se conoce como la “glándula maestra”, ya que coordina y controla las funciones </w:t>
      </w:r>
      <w:r>
        <w:rPr>
          <w:rFonts w:ascii="Times New Roman" w:hAnsi="Times New Roman" w:cs="Times New Roman"/>
          <w:lang w:val="es-ES"/>
        </w:rPr>
        <w:t xml:space="preserve">de las demás glándulas endocrinas. Sin embargo, la hipófisis </w:t>
      </w:r>
      <w:proofErr w:type="spellStart"/>
      <w:r>
        <w:rPr>
          <w:rFonts w:ascii="Times New Roman" w:hAnsi="Times New Roman" w:cs="Times New Roman"/>
          <w:lang w:val="es-ES"/>
        </w:rPr>
        <w:t>esta</w:t>
      </w:r>
      <w:proofErr w:type="spellEnd"/>
      <w:r>
        <w:rPr>
          <w:rFonts w:ascii="Times New Roman" w:hAnsi="Times New Roman" w:cs="Times New Roman"/>
          <w:lang w:val="es-ES"/>
        </w:rPr>
        <w:t xml:space="preserve"> bajo el control de hormonas liberadas por el hipotálamo. Una de estas sustancias es la hormona liberadora de gonadotropina que controla la formación y liberación de dos hormonas hipofisarias</w:t>
      </w:r>
      <w:r>
        <w:rPr>
          <w:rFonts w:ascii="Times New Roman" w:hAnsi="Times New Roman" w:cs="Times New Roman"/>
          <w:lang w:val="es-ES"/>
        </w:rPr>
        <w:t xml:space="preserve"> relacionadas con la madurez y la reproducción.</w:t>
      </w:r>
    </w:p>
    <w:p w:rsidR="00FB318F" w:rsidRDefault="00F8139B">
      <w:pPr>
        <w:spacing w:after="0"/>
        <w:jc w:val="both"/>
        <w:rPr>
          <w:rFonts w:ascii="Times New Roman" w:hAnsi="Times New Roman" w:cs="Times New Roman"/>
          <w:lang w:val="es-ES"/>
        </w:rPr>
      </w:pPr>
      <w:r>
        <w:rPr>
          <w:rFonts w:ascii="Times New Roman" w:hAnsi="Times New Roman" w:cs="Times New Roman"/>
          <w:b/>
          <w:lang w:val="es-ES"/>
        </w:rPr>
        <w:t>Gónadas:</w:t>
      </w:r>
      <w:r>
        <w:rPr>
          <w:rFonts w:ascii="Times New Roman" w:hAnsi="Times New Roman" w:cs="Times New Roman"/>
          <w:lang w:val="es-ES"/>
        </w:rPr>
        <w:t xml:space="preserve"> en relación con los testículos y ovarios, el lóbulo anterior de la hipófisis controla de manera específica la función </w:t>
      </w:r>
      <w:proofErr w:type="spellStart"/>
      <w:r>
        <w:rPr>
          <w:rFonts w:ascii="Times New Roman" w:hAnsi="Times New Roman" w:cs="Times New Roman"/>
          <w:lang w:val="es-ES"/>
        </w:rPr>
        <w:t>citogénica</w:t>
      </w:r>
      <w:proofErr w:type="spellEnd"/>
      <w:r>
        <w:rPr>
          <w:rFonts w:ascii="Times New Roman" w:hAnsi="Times New Roman" w:cs="Times New Roman"/>
          <w:lang w:val="es-ES"/>
        </w:rPr>
        <w:t>, relacionada con la producción de esperma o de óvulos. Secreta también</w:t>
      </w:r>
      <w:r>
        <w:rPr>
          <w:rFonts w:ascii="Times New Roman" w:hAnsi="Times New Roman" w:cs="Times New Roman"/>
          <w:lang w:val="es-ES"/>
        </w:rPr>
        <w:t xml:space="preserve"> tres hormonas relacionadas directamente con la reproducción. Ellas son: la hormona </w:t>
      </w:r>
      <w:proofErr w:type="spellStart"/>
      <w:r>
        <w:rPr>
          <w:rFonts w:ascii="Times New Roman" w:hAnsi="Times New Roman" w:cs="Times New Roman"/>
          <w:lang w:val="es-ES"/>
        </w:rPr>
        <w:t>luteinizante</w:t>
      </w:r>
      <w:proofErr w:type="spellEnd"/>
      <w:r>
        <w:rPr>
          <w:rFonts w:ascii="Times New Roman" w:hAnsi="Times New Roman" w:cs="Times New Roman"/>
          <w:lang w:val="es-ES"/>
        </w:rPr>
        <w:t xml:space="preserve"> (LH), la hormona folículo estimulante (FSH), y la prolactina. Estas hormonas </w:t>
      </w:r>
      <w:proofErr w:type="spellStart"/>
      <w:r>
        <w:rPr>
          <w:rFonts w:ascii="Times New Roman" w:hAnsi="Times New Roman" w:cs="Times New Roman"/>
          <w:lang w:val="es-ES"/>
        </w:rPr>
        <w:t>gonadotropicas</w:t>
      </w:r>
      <w:proofErr w:type="spellEnd"/>
      <w:r>
        <w:rPr>
          <w:rFonts w:ascii="Times New Roman" w:hAnsi="Times New Roman" w:cs="Times New Roman"/>
          <w:lang w:val="es-ES"/>
        </w:rPr>
        <w:t xml:space="preserve"> ejercen gran influencia sobre el crecimiento, el desarrollo y la ac</w:t>
      </w:r>
      <w:r>
        <w:rPr>
          <w:rFonts w:ascii="Times New Roman" w:hAnsi="Times New Roman" w:cs="Times New Roman"/>
          <w:lang w:val="es-ES"/>
        </w:rPr>
        <w:t>tividad sexual tanto de hombres como de mujeres.  Las gónadas, además de sus otras funciones, producen hormonas sexuales. Que da las diferencias químicas y fisiológicas, estas hormonas forman tres grupos: estrógenos, progestágenos y andrógenos. Una vez que</w:t>
      </w:r>
      <w:r>
        <w:rPr>
          <w:rFonts w:ascii="Times New Roman" w:hAnsi="Times New Roman" w:cs="Times New Roman"/>
          <w:lang w:val="es-ES"/>
        </w:rPr>
        <w:t xml:space="preserve"> las </w:t>
      </w:r>
      <w:r>
        <w:rPr>
          <w:rFonts w:ascii="Times New Roman" w:hAnsi="Times New Roman" w:cs="Times New Roman"/>
          <w:lang w:val="es-ES"/>
        </w:rPr>
        <w:lastRenderedPageBreak/>
        <w:t>hormonas sexuales se utilizan en el cuerpo, se metabolizan y eliminan de modo habitual por la orina.</w:t>
      </w:r>
    </w:p>
    <w:p w:rsidR="00FB318F" w:rsidRDefault="00F8139B">
      <w:pPr>
        <w:spacing w:after="0"/>
        <w:jc w:val="both"/>
        <w:rPr>
          <w:rFonts w:ascii="Times New Roman" w:hAnsi="Times New Roman" w:cs="Times New Roman"/>
          <w:highlight w:val="yellow"/>
          <w:lang w:val="es-ES"/>
        </w:rPr>
      </w:pPr>
      <w:r>
        <w:rPr>
          <w:rFonts w:ascii="Times New Roman" w:hAnsi="Times New Roman" w:cs="Times New Roman"/>
          <w:b/>
          <w:bCs/>
          <w:lang w:val="es-ES"/>
        </w:rPr>
        <w:t>Hipotálamo:</w:t>
      </w:r>
      <w:r>
        <w:rPr>
          <w:rFonts w:ascii="Times New Roman" w:hAnsi="Times New Roman" w:cs="Times New Roman"/>
          <w:lang w:val="es-ES"/>
        </w:rPr>
        <w:t xml:space="preserve"> forma parte del cerebro y funciona como glándula al producir hormonas. Este se encuentra ubicado por encima de la hipófisis y es el coordi</w:t>
      </w:r>
      <w:r>
        <w:rPr>
          <w:rFonts w:ascii="Times New Roman" w:hAnsi="Times New Roman" w:cs="Times New Roman"/>
          <w:lang w:val="es-ES"/>
        </w:rPr>
        <w:t xml:space="preserve">nador de los comportamientos como el alimentario, el sexual y el agresivo. Funciona como dispositivo biológico de </w:t>
      </w:r>
      <w:proofErr w:type="spellStart"/>
      <w:r>
        <w:rPr>
          <w:rFonts w:ascii="Times New Roman" w:hAnsi="Times New Roman" w:cs="Times New Roman"/>
          <w:lang w:val="es-ES"/>
        </w:rPr>
        <w:t>sincronizacón</w:t>
      </w:r>
      <w:proofErr w:type="spellEnd"/>
      <w:r>
        <w:rPr>
          <w:rFonts w:ascii="Times New Roman" w:hAnsi="Times New Roman" w:cs="Times New Roman"/>
          <w:lang w:val="es-ES"/>
        </w:rPr>
        <w:t xml:space="preserve"> e </w:t>
      </w:r>
      <w:proofErr w:type="spellStart"/>
      <w:r>
        <w:rPr>
          <w:rFonts w:ascii="Times New Roman" w:hAnsi="Times New Roman" w:cs="Times New Roman"/>
          <w:lang w:val="es-ES"/>
        </w:rPr>
        <w:t>interactùa</w:t>
      </w:r>
      <w:proofErr w:type="spellEnd"/>
      <w:r>
        <w:rPr>
          <w:rFonts w:ascii="Times New Roman" w:hAnsi="Times New Roman" w:cs="Times New Roman"/>
          <w:lang w:val="es-ES"/>
        </w:rPr>
        <w:t xml:space="preserve"> con el sistema endocrino, vigila y controla el inicio de la pubertad, de los ciclos de fertilidad y del apetito sex</w:t>
      </w:r>
      <w:r>
        <w:rPr>
          <w:rFonts w:ascii="Times New Roman" w:hAnsi="Times New Roman" w:cs="Times New Roman"/>
          <w:lang w:val="es-ES"/>
        </w:rPr>
        <w:t xml:space="preserve">ual. La estimulación hormonal o eléctrica del hipotálamo, ya sea natural o artificial, tiene un impacto enorme sobre las reacciones emocionales, lo que incluye a la respuesta sexual. Este órgano es esencial, sobre todo, para una vida sexual bien orientada </w:t>
      </w:r>
      <w:r>
        <w:rPr>
          <w:rFonts w:ascii="Times New Roman" w:hAnsi="Times New Roman" w:cs="Times New Roman"/>
          <w:lang w:val="es-ES"/>
        </w:rPr>
        <w:t>y satisfactoria</w:t>
      </w:r>
      <w:r>
        <w:rPr>
          <w:rFonts w:ascii="Times New Roman" w:hAnsi="Times New Roman" w:cs="Times New Roman"/>
          <w:vertAlign w:val="superscript"/>
          <w:lang w:val="es-ES"/>
        </w:rPr>
        <w:t>6</w:t>
      </w:r>
      <w:r>
        <w:rPr>
          <w:rFonts w:ascii="Times New Roman" w:hAnsi="Times New Roman" w:cs="Times New Roman"/>
          <w:lang w:val="es-ES"/>
        </w:rPr>
        <w:t>.</w:t>
      </w:r>
    </w:p>
    <w:p w:rsidR="00FB318F" w:rsidRDefault="00FB318F">
      <w:pPr>
        <w:spacing w:after="0"/>
        <w:jc w:val="both"/>
        <w:rPr>
          <w:rFonts w:ascii="Times New Roman" w:hAnsi="Times New Roman" w:cs="Times New Roman"/>
          <w:highlight w:val="yellow"/>
          <w:lang w:val="es-ES"/>
        </w:rPr>
      </w:pPr>
    </w:p>
    <w:p w:rsidR="00FB318F" w:rsidRDefault="00F8139B">
      <w:pPr>
        <w:spacing w:after="0"/>
        <w:jc w:val="both"/>
        <w:rPr>
          <w:rFonts w:ascii="Times New Roman" w:hAnsi="Times New Roman" w:cs="Times New Roman"/>
          <w:b/>
          <w:bCs/>
          <w:lang w:val="es-ES"/>
        </w:rPr>
      </w:pPr>
      <w:r>
        <w:rPr>
          <w:rFonts w:ascii="Times New Roman" w:hAnsi="Times New Roman" w:cs="Times New Roman"/>
          <w:b/>
          <w:bCs/>
          <w:lang w:val="es-ES"/>
        </w:rPr>
        <w:t>¿Cuándo inicia el Despertar Hormonal y que sucede en esta etapa?</w:t>
      </w:r>
    </w:p>
    <w:p w:rsidR="00FB318F" w:rsidRDefault="00F8139B">
      <w:pPr>
        <w:spacing w:after="0"/>
        <w:jc w:val="both"/>
        <w:rPr>
          <w:rFonts w:ascii="Times New Roman" w:hAnsi="Times New Roman" w:cs="Times New Roman"/>
          <w:b/>
          <w:lang w:val="es-ES"/>
        </w:rPr>
      </w:pPr>
      <w:r>
        <w:rPr>
          <w:rFonts w:ascii="Times New Roman" w:hAnsi="Times New Roman" w:cs="Times New Roman"/>
          <w:bCs/>
          <w:lang w:val="es-ES"/>
        </w:rPr>
        <w:t>Inicia aproximadamente a los 12 años de edad, es la etapa donde se da la primera eyaculación masculina (</w:t>
      </w:r>
      <w:proofErr w:type="spellStart"/>
      <w:r>
        <w:rPr>
          <w:rFonts w:ascii="Times New Roman" w:hAnsi="Times New Roman" w:cs="Times New Roman"/>
          <w:bCs/>
          <w:lang w:val="es-ES"/>
        </w:rPr>
        <w:t>torarquia</w:t>
      </w:r>
      <w:proofErr w:type="spellEnd"/>
      <w:r>
        <w:rPr>
          <w:rFonts w:ascii="Times New Roman" w:hAnsi="Times New Roman" w:cs="Times New Roman"/>
          <w:bCs/>
          <w:lang w:val="es-ES"/>
        </w:rPr>
        <w:t xml:space="preserve">) y la Menstruación (menarquía), como respuesta a las </w:t>
      </w:r>
      <w:r>
        <w:rPr>
          <w:rFonts w:ascii="Times New Roman" w:hAnsi="Times New Roman" w:cs="Times New Roman"/>
          <w:bCs/>
          <w:lang w:val="es-ES"/>
        </w:rPr>
        <w:t xml:space="preserve">hormonas sexuales. Ya no es una sexualidad infantil dada por curiosidad e inquietudes, en este momento aparece el deseo sexual. Al aparecer la menarquía y la </w:t>
      </w:r>
      <w:proofErr w:type="spellStart"/>
      <w:r>
        <w:rPr>
          <w:rFonts w:ascii="Times New Roman" w:hAnsi="Times New Roman" w:cs="Times New Roman"/>
          <w:bCs/>
          <w:lang w:val="es-ES"/>
        </w:rPr>
        <w:t>torarquia</w:t>
      </w:r>
      <w:proofErr w:type="spellEnd"/>
      <w:r>
        <w:rPr>
          <w:rFonts w:ascii="Times New Roman" w:hAnsi="Times New Roman" w:cs="Times New Roman"/>
          <w:bCs/>
          <w:lang w:val="es-ES"/>
        </w:rPr>
        <w:t xml:space="preserve"> significa que ya existe una función reproductora activa, lo que significa que si se da u</w:t>
      </w:r>
      <w:r>
        <w:rPr>
          <w:rFonts w:ascii="Times New Roman" w:hAnsi="Times New Roman" w:cs="Times New Roman"/>
          <w:bCs/>
          <w:lang w:val="es-ES"/>
        </w:rPr>
        <w:t>na relación sexual mediante penetración vaginal se dará una gestación. De esta misma manera se presenta la función erótica, dado por el deseo sexual.</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Durante esta etapa no se dan solamente los cambios físicos, también la forma de sentir el cuerpo y de rela</w:t>
      </w:r>
      <w:r>
        <w:rPr>
          <w:rFonts w:ascii="Times New Roman" w:hAnsi="Times New Roman" w:cs="Times New Roman"/>
          <w:lang w:val="es-ES"/>
        </w:rPr>
        <w:t>cionarse con los demás. Los cambios que se presentan en este periodo son producidos por las hormonas gonadales: los andrógenos y los estrógenos.</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Las mujeres empiezan más rápido el proceso de maduración entre los 10 y 12 años de edad, dos años antes que los</w:t>
      </w:r>
      <w:r>
        <w:rPr>
          <w:rFonts w:ascii="Times New Roman" w:hAnsi="Times New Roman" w:cs="Times New Roman"/>
          <w:lang w:val="es-ES"/>
        </w:rPr>
        <w:t xml:space="preserve"> hombres. </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A modo general, la maduración sexual en un niño es más lenta y continua durante mayor tiempo que en las niñas. Su tamaño físico no se desarrolla sino hasta después de la pubertad. De hecho, los muchachos de 13 años de edad, por lo general, son m</w:t>
      </w:r>
      <w:r>
        <w:rPr>
          <w:rFonts w:ascii="Times New Roman" w:hAnsi="Times New Roman" w:cs="Times New Roman"/>
          <w:lang w:val="es-ES"/>
        </w:rPr>
        <w:t>ás pequeños que las muchachas de la misma edad. La mayoría de las niñas alcanzan su estatura completa alrededor de los 16 años, mientras que los niños continúan creciendo hasta los 18 años o después. Durante la pubertad hay un incremento y una mayor preocu</w:t>
      </w:r>
      <w:r>
        <w:rPr>
          <w:rFonts w:ascii="Times New Roman" w:hAnsi="Times New Roman" w:cs="Times New Roman"/>
          <w:lang w:val="es-ES"/>
        </w:rPr>
        <w:t>pación por los hechos sexuales, lo mismo que un cambio de interés, actitudes y emociones. Este es un periodo en el que se enfrentan reacciones encontradas en ambos sexos. La experimentación física y una nueva complacencia, “la masturbación”.</w:t>
      </w:r>
    </w:p>
    <w:p w:rsidR="00FB318F" w:rsidRDefault="00FB318F">
      <w:pPr>
        <w:spacing w:after="0"/>
        <w:jc w:val="both"/>
        <w:rPr>
          <w:rFonts w:ascii="Times New Roman" w:hAnsi="Times New Roman" w:cs="Times New Roman"/>
          <w:highlight w:val="yellow"/>
          <w:lang w:val="es-ES"/>
        </w:rPr>
      </w:pPr>
    </w:p>
    <w:p w:rsidR="00FB318F" w:rsidRDefault="00F8139B">
      <w:pPr>
        <w:spacing w:after="0"/>
        <w:rPr>
          <w:rFonts w:ascii="Times New Roman" w:hAnsi="Times New Roman" w:cs="Times New Roman"/>
          <w:b/>
          <w:lang w:val="es-ES"/>
        </w:rPr>
      </w:pPr>
      <w:r>
        <w:rPr>
          <w:rFonts w:ascii="Times New Roman" w:hAnsi="Times New Roman" w:cs="Times New Roman"/>
          <w:b/>
          <w:lang w:val="es-ES"/>
        </w:rPr>
        <w:t>¿Cómo se da e</w:t>
      </w:r>
      <w:r>
        <w:rPr>
          <w:rFonts w:ascii="Times New Roman" w:hAnsi="Times New Roman" w:cs="Times New Roman"/>
          <w:b/>
          <w:lang w:val="es-ES"/>
        </w:rPr>
        <w:t xml:space="preserve">l </w:t>
      </w:r>
      <w:r>
        <w:rPr>
          <w:rFonts w:ascii="Times New Roman" w:hAnsi="Times New Roman" w:cs="Times New Roman"/>
          <w:b/>
        </w:rPr>
        <w:t>D</w:t>
      </w:r>
      <w:proofErr w:type="spellStart"/>
      <w:r>
        <w:rPr>
          <w:rFonts w:ascii="Times New Roman" w:hAnsi="Times New Roman" w:cs="Times New Roman"/>
          <w:b/>
          <w:lang w:val="es-ES"/>
        </w:rPr>
        <w:t>esarrollo</w:t>
      </w:r>
      <w:proofErr w:type="spellEnd"/>
      <w:r>
        <w:rPr>
          <w:rFonts w:ascii="Times New Roman" w:hAnsi="Times New Roman" w:cs="Times New Roman"/>
          <w:b/>
        </w:rPr>
        <w:t xml:space="preserve"> S</w:t>
      </w:r>
      <w:proofErr w:type="spellStart"/>
      <w:r>
        <w:rPr>
          <w:rFonts w:ascii="Times New Roman" w:hAnsi="Times New Roman" w:cs="Times New Roman"/>
          <w:b/>
          <w:lang w:val="es-ES"/>
        </w:rPr>
        <w:t>exual</w:t>
      </w:r>
      <w:proofErr w:type="spellEnd"/>
      <w:r>
        <w:rPr>
          <w:rFonts w:ascii="Times New Roman" w:hAnsi="Times New Roman" w:cs="Times New Roman"/>
          <w:b/>
          <w:lang w:val="es-ES"/>
        </w:rPr>
        <w:t>?</w:t>
      </w:r>
    </w:p>
    <w:p w:rsidR="00FB318F" w:rsidRDefault="00F8139B">
      <w:pPr>
        <w:spacing w:after="0"/>
        <w:rPr>
          <w:rFonts w:ascii="Times New Roman" w:hAnsi="Times New Roman" w:cs="Times New Roman"/>
          <w:lang w:val="es-ES"/>
        </w:rPr>
      </w:pPr>
      <w:r>
        <w:rPr>
          <w:rFonts w:ascii="Times New Roman" w:hAnsi="Times New Roman" w:cs="Times New Roman"/>
          <w:lang w:val="es-ES"/>
        </w:rPr>
        <w:t>Durante la infancia los niños manifiestan la curiosidad sexual cerca a los tres años de edad, surge una gran curiosidad en general, un interés especial por saberlo todo y un interés por la anatomía humana, por explorar y comprenderla.</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lastRenderedPageBreak/>
        <w:t>Durante esta edad ya se comprende la diferencia entre hombres y mujeres, expresando que los hombres tienen pene y las mujeres vagina. Les llama la atención que las mujeres orinen sentadas y los hombres de pie, se darán cuenta de las grandes diferencias fís</w:t>
      </w:r>
      <w:r>
        <w:rPr>
          <w:rFonts w:ascii="Times New Roman" w:hAnsi="Times New Roman" w:cs="Times New Roman"/>
          <w:lang w:val="es-ES"/>
        </w:rPr>
        <w:t>icas y de actitudes. Empezaras a jugar al papá, a la mamá y al doctor. Estos juegos les permitirán explorar su sexualidad, explorar su cuerpo y plasmar su curiosidad.</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 xml:space="preserve">Entre los 5 y los 7 años normalmente se vuelven más independientes. Empiezan a descubrir </w:t>
      </w:r>
      <w:r>
        <w:rPr>
          <w:rFonts w:ascii="Times New Roman" w:hAnsi="Times New Roman" w:cs="Times New Roman"/>
          <w:lang w:val="es-ES"/>
        </w:rPr>
        <w:t>su propia feminidad o masculinidad. Puede ser que solo quieran interactuar con personas de su mismo sexo, por eso es muy común escuchar decir que odian a los “niños” o “niñas”, en esta situación es mejor no burlarse de ellos; En esta etapa, es muy común qu</w:t>
      </w:r>
      <w:r>
        <w:rPr>
          <w:rFonts w:ascii="Times New Roman" w:hAnsi="Times New Roman" w:cs="Times New Roman"/>
          <w:lang w:val="es-ES"/>
        </w:rPr>
        <w:t>e muchos no hagan preguntas con respecto a la sexualidad, eso no quiere decir que no hayan escuchado temas como, abuso sexual, violación, relaciones sexuales, hacer el amor, entre otras. Por eso, el adulto debe responder asertivamente sin dejarlos con la d</w:t>
      </w:r>
      <w:r>
        <w:rPr>
          <w:rFonts w:ascii="Times New Roman" w:hAnsi="Times New Roman" w:cs="Times New Roman"/>
          <w:lang w:val="es-ES"/>
        </w:rPr>
        <w:t xml:space="preserve">uda. </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Es común que se den las fantasías sexuales a través de pensamientos o sueños. Puede ser que los niños se sientan preocupados por esta situación, y hay que asegurarles que pensar o soñar en algo no quiere decir que se haga realidad.</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Durante el periodo</w:t>
      </w:r>
      <w:r>
        <w:rPr>
          <w:rFonts w:ascii="Times New Roman" w:hAnsi="Times New Roman" w:cs="Times New Roman"/>
          <w:lang w:val="es-ES"/>
        </w:rPr>
        <w:t xml:space="preserve"> previo a la pubertad y por el resto de la vida se establecen las formas más claras de vivir la sexualidad. Estas, están relacionadas con todo el proceso de ser hombre y ser mujer, desde lo social, lo biológico y lo personal. Proceso que es único y diverso</w:t>
      </w:r>
      <w:r>
        <w:rPr>
          <w:rFonts w:ascii="Times New Roman" w:hAnsi="Times New Roman" w:cs="Times New Roman"/>
          <w:lang w:val="es-ES"/>
        </w:rPr>
        <w:t xml:space="preserve"> en cada niño. Adquiere competencias motoras y mentales que le permiten un grado de autonomía, mayor comprensión de la realidad y fortalecimiento de la comunicación</w:t>
      </w:r>
      <w:r>
        <w:rPr>
          <w:rFonts w:ascii="Times New Roman" w:hAnsi="Times New Roman" w:cs="Times New Roman"/>
          <w:vertAlign w:val="superscript"/>
          <w:lang w:val="es-ES"/>
        </w:rPr>
        <w:t>7</w:t>
      </w:r>
      <w:r>
        <w:rPr>
          <w:rFonts w:ascii="Times New Roman" w:hAnsi="Times New Roman" w:cs="Times New Roman"/>
          <w:lang w:val="es-ES"/>
        </w:rPr>
        <w:t>.</w:t>
      </w:r>
    </w:p>
    <w:p w:rsidR="00FB318F" w:rsidRDefault="00FB318F">
      <w:pPr>
        <w:spacing w:after="0"/>
        <w:jc w:val="both"/>
        <w:rPr>
          <w:rFonts w:ascii="Times New Roman" w:hAnsi="Times New Roman" w:cs="Times New Roman"/>
          <w:lang w:val="es-ES"/>
        </w:rPr>
      </w:pPr>
    </w:p>
    <w:p w:rsidR="00FB318F" w:rsidRDefault="00F8139B">
      <w:pPr>
        <w:pStyle w:val="Prrafodelista3"/>
        <w:numPr>
          <w:ilvl w:val="0"/>
          <w:numId w:val="2"/>
        </w:numPr>
        <w:spacing w:after="0"/>
        <w:jc w:val="both"/>
        <w:rPr>
          <w:rFonts w:ascii="Times New Roman" w:hAnsi="Times New Roman" w:cs="Times New Roman"/>
          <w:lang w:val="es-ES"/>
        </w:rPr>
      </w:pPr>
      <w:r>
        <w:rPr>
          <w:rFonts w:ascii="Times New Roman" w:hAnsi="Times New Roman" w:cs="Times New Roman"/>
          <w:lang w:val="es-ES"/>
        </w:rPr>
        <w:t>Se presentan las conductas de exploración, curiosidad sexual, diferencias anatómicas ent</w:t>
      </w:r>
      <w:r>
        <w:rPr>
          <w:rFonts w:ascii="Times New Roman" w:hAnsi="Times New Roman" w:cs="Times New Roman"/>
          <w:lang w:val="es-ES"/>
        </w:rPr>
        <w:t>re niños y niñas, roles masculinos y femeninos, origen de los niños.</w:t>
      </w:r>
    </w:p>
    <w:p w:rsidR="00FB318F" w:rsidRDefault="00F8139B">
      <w:pPr>
        <w:pStyle w:val="Prrafodelista3"/>
        <w:numPr>
          <w:ilvl w:val="0"/>
          <w:numId w:val="2"/>
        </w:numPr>
        <w:spacing w:after="0"/>
        <w:jc w:val="both"/>
        <w:rPr>
          <w:rFonts w:ascii="Times New Roman" w:hAnsi="Times New Roman" w:cs="Times New Roman"/>
          <w:lang w:val="es-ES"/>
        </w:rPr>
      </w:pPr>
      <w:r>
        <w:rPr>
          <w:rFonts w:ascii="Times New Roman" w:hAnsi="Times New Roman" w:cs="Times New Roman"/>
          <w:lang w:val="es-ES"/>
        </w:rPr>
        <w:t>Exigencia del control de esfínteres, generando sensaciones placenteras o por el contrario hábitos obsesivos por la limpieza. (Asco o rechazo).</w:t>
      </w:r>
    </w:p>
    <w:p w:rsidR="00FB318F" w:rsidRDefault="00F8139B">
      <w:pPr>
        <w:pStyle w:val="Prrafodelista3"/>
        <w:numPr>
          <w:ilvl w:val="0"/>
          <w:numId w:val="2"/>
        </w:numPr>
        <w:spacing w:after="0"/>
        <w:jc w:val="both"/>
        <w:rPr>
          <w:rFonts w:ascii="Times New Roman" w:hAnsi="Times New Roman" w:cs="Times New Roman"/>
          <w:bCs/>
          <w:lang w:val="es-ES"/>
        </w:rPr>
      </w:pPr>
      <w:r>
        <w:rPr>
          <w:rFonts w:ascii="Times New Roman" w:hAnsi="Times New Roman" w:cs="Times New Roman"/>
          <w:lang w:val="es-ES"/>
        </w:rPr>
        <w:t>Se crean conflictos de rivalidad afectiva co</w:t>
      </w:r>
      <w:r>
        <w:rPr>
          <w:rFonts w:ascii="Times New Roman" w:hAnsi="Times New Roman" w:cs="Times New Roman"/>
          <w:lang w:val="es-ES"/>
        </w:rPr>
        <w:t>n los iguales. Es aquí donde los adultos empiezan a regular las conductas y crear normas.</w:t>
      </w:r>
    </w:p>
    <w:p w:rsidR="00FB318F" w:rsidRDefault="00FB318F">
      <w:pPr>
        <w:spacing w:after="0"/>
        <w:jc w:val="both"/>
        <w:rPr>
          <w:rFonts w:ascii="Times New Roman" w:hAnsi="Times New Roman" w:cs="Times New Roman"/>
          <w:highlight w:val="yellow"/>
          <w:lang w:val="es-ES"/>
        </w:rPr>
      </w:pPr>
    </w:p>
    <w:p w:rsidR="00FB318F" w:rsidRDefault="00F8139B">
      <w:pPr>
        <w:spacing w:after="0"/>
        <w:jc w:val="both"/>
        <w:rPr>
          <w:rFonts w:ascii="Times New Roman" w:hAnsi="Times New Roman" w:cs="Times New Roman"/>
          <w:b/>
          <w:bCs/>
          <w:lang w:val="es-ES"/>
        </w:rPr>
      </w:pPr>
      <w:r>
        <w:rPr>
          <w:rFonts w:ascii="Times New Roman" w:hAnsi="Times New Roman" w:cs="Times New Roman"/>
          <w:b/>
          <w:bCs/>
          <w:lang w:val="es-ES"/>
        </w:rPr>
        <w:t>¿Cómo es la Sexualidad de la Infancia a la Adolescencias?</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Durante la infancia los niños manifiestan la curiosidad sexual cerca a los tres años de edad. Surge una gra</w:t>
      </w:r>
      <w:r>
        <w:rPr>
          <w:rFonts w:ascii="Times New Roman" w:hAnsi="Times New Roman" w:cs="Times New Roman"/>
          <w:lang w:val="es-ES"/>
        </w:rPr>
        <w:t>n curiosidad en general, un interés especial por saberlo todo y un interés por la anatomía humana, por explorar y comprenderla. Durante esta edad ya se comprende la diferencia entre hombres y mujeres, expresando que los hombres tienen pene y las mujeres va</w:t>
      </w:r>
      <w:r>
        <w:rPr>
          <w:rFonts w:ascii="Times New Roman" w:hAnsi="Times New Roman" w:cs="Times New Roman"/>
          <w:lang w:val="es-ES"/>
        </w:rPr>
        <w:t xml:space="preserve">gina. Les llama la atención que las mujeres orinen sentadas y los hombres de pie, se darán cuenta de las grandes diferencias físicas y de actitudes. Empezaran a jugar al papá, a la mamá y </w:t>
      </w:r>
      <w:r>
        <w:rPr>
          <w:rFonts w:ascii="Times New Roman" w:hAnsi="Times New Roman" w:cs="Times New Roman"/>
          <w:lang w:val="es-ES"/>
        </w:rPr>
        <w:lastRenderedPageBreak/>
        <w:t>al doctor. Estos juegos les permitirán explorar su sexualidad, explo</w:t>
      </w:r>
      <w:r>
        <w:rPr>
          <w:rFonts w:ascii="Times New Roman" w:hAnsi="Times New Roman" w:cs="Times New Roman"/>
          <w:lang w:val="es-ES"/>
        </w:rPr>
        <w:t>rar su cuerpo y plasmar su curiosidad.</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highlight w:val="yellow"/>
          <w:lang w:val="es-ES"/>
        </w:rPr>
      </w:pPr>
      <w:r>
        <w:rPr>
          <w:rFonts w:ascii="Times New Roman" w:hAnsi="Times New Roman" w:cs="Times New Roman"/>
          <w:lang w:val="es-ES"/>
        </w:rPr>
        <w:t xml:space="preserve">Entre los 5 y los 7 años normalmente se vuelven más independientes. Empiezan a descubrir su propia feminidad o masculinidad. Puede ser que solo quieran interactuar con personas de su mismo sexo, por eso es muy común </w:t>
      </w:r>
      <w:r>
        <w:rPr>
          <w:rFonts w:ascii="Times New Roman" w:hAnsi="Times New Roman" w:cs="Times New Roman"/>
          <w:lang w:val="es-ES"/>
        </w:rPr>
        <w:t>escuchar decir que odian a los “niños” o “niñas”, en esta situación es mejor no burlarse de ellos; En la época escolar es muy común que muchos no hagan preguntas con respecto a la sexualidad. Eso no quiere decir que no hayan escuchado temas como, abuso sex</w:t>
      </w:r>
      <w:r>
        <w:rPr>
          <w:rFonts w:ascii="Times New Roman" w:hAnsi="Times New Roman" w:cs="Times New Roman"/>
          <w:lang w:val="es-ES"/>
        </w:rPr>
        <w:t>ual, violación, relaciones sexuales, hacer el amor, entre otras. Por eso, el educador debe responder asertivamente sin dejarlos con la duda. Es común que se den las fantasías sexuales a través de pensamientos o sueños. Puede ser que los niños se sientan pr</w:t>
      </w:r>
      <w:r>
        <w:rPr>
          <w:rFonts w:ascii="Times New Roman" w:hAnsi="Times New Roman" w:cs="Times New Roman"/>
          <w:lang w:val="es-ES"/>
        </w:rPr>
        <w:t>eocupados por esta situación, y hay que asegurarles que pensar o soñar en algo no quiere decir que se haga realidad.</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 xml:space="preserve">El periodo que comprende la edad entre los 6 y los 11 años aproximadamente, es conocido como  pubertad. Durante esta etapa, los niños </w:t>
      </w:r>
      <w:r>
        <w:rPr>
          <w:rFonts w:ascii="Times New Roman" w:hAnsi="Times New Roman" w:cs="Times New Roman"/>
          <w:lang w:val="es-ES"/>
        </w:rPr>
        <w:t>expresan un modelo de conducta sexual en cuanto al proceso de ser hombre y ser mujer, el interés por las cuestiones sexuales y la participación en juegos con contenidos sexuales, descubriendo en muchos casos el placer en la masturbación; Durante el periodo</w:t>
      </w:r>
      <w:r>
        <w:rPr>
          <w:rFonts w:ascii="Times New Roman" w:hAnsi="Times New Roman" w:cs="Times New Roman"/>
          <w:lang w:val="es-ES"/>
        </w:rPr>
        <w:t xml:space="preserve"> previo a la pubertad y por el resto de la vida se establecen las formas más claras de vivir la sexualidad. Estas, están relacionadas con todo el proceso de ser hombre y ser mujer, desde lo social, lo biológico y lo personal. Proceso que es único y diverso</w:t>
      </w:r>
      <w:r>
        <w:rPr>
          <w:rFonts w:ascii="Times New Roman" w:hAnsi="Times New Roman" w:cs="Times New Roman"/>
          <w:lang w:val="es-ES"/>
        </w:rPr>
        <w:t xml:space="preserve"> en cada niño. Adquiere competencias motoras y mentales que le permiten un grado de autonomía, mayor comprensión de la realidad y fortalecimiento de la comunicación. La curiosidad del niño crea en los adultos mucho temor, inquietudes y dudas. Además confro</w:t>
      </w:r>
      <w:r>
        <w:rPr>
          <w:rFonts w:ascii="Times New Roman" w:hAnsi="Times New Roman" w:cs="Times New Roman"/>
          <w:lang w:val="es-ES"/>
        </w:rPr>
        <w:t>nta con nuestros tabúes, prejuicios, creencias y vivencias. Por esta razón es importante no asignar atributos de la sexualidad adulta al momento exploratorio propio y natural de este momento evolutivo. Los niños simplemente buscan situaciones y sensaciones</w:t>
      </w:r>
      <w:r>
        <w:rPr>
          <w:rFonts w:ascii="Times New Roman" w:hAnsi="Times New Roman" w:cs="Times New Roman"/>
          <w:lang w:val="es-ES"/>
        </w:rPr>
        <w:t xml:space="preserve"> placenteras para su cuerpo, generando situaciones de juego con sus iguales, que le permiten tanto las diferencias anatómicas, como otro tema de la sexualidad.</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Entre los 10 y los 19 años se incrementan nuevas capacidades que se van desarrollando a lo lard</w:t>
      </w:r>
      <w:r>
        <w:rPr>
          <w:rFonts w:ascii="Times New Roman" w:hAnsi="Times New Roman" w:cs="Times New Roman"/>
          <w:lang w:val="es-ES"/>
        </w:rPr>
        <w:t>o de la adolescencia, como son: el deseo, el enamoramiento, los sentimientos y la atracción. Aparece también una dimensión que seguirá presente a lo largo de la vida adulta: La dimensión reproductora como posibilidad. La Adolescencia es una etapa  importan</w:t>
      </w:r>
      <w:r>
        <w:rPr>
          <w:rFonts w:ascii="Times New Roman" w:hAnsi="Times New Roman" w:cs="Times New Roman"/>
          <w:lang w:val="es-ES"/>
        </w:rPr>
        <w:t xml:space="preserve">te para el aprendizaje de la función sexual, donde se pone a prueba los roles </w:t>
      </w:r>
      <w:proofErr w:type="spellStart"/>
      <w:r>
        <w:rPr>
          <w:rFonts w:ascii="Times New Roman" w:hAnsi="Times New Roman" w:cs="Times New Roman"/>
          <w:lang w:val="es-ES"/>
        </w:rPr>
        <w:t>sociosexuales</w:t>
      </w:r>
      <w:proofErr w:type="spellEnd"/>
      <w:r>
        <w:rPr>
          <w:rFonts w:ascii="Times New Roman" w:hAnsi="Times New Roman" w:cs="Times New Roman"/>
          <w:lang w:val="es-ES"/>
        </w:rPr>
        <w:t>, se establecen las actitudes y conductas sexuales que continuarán en la vida adulta. Es un</w:t>
      </w:r>
      <w:r>
        <w:rPr>
          <w:rFonts w:ascii="Times New Roman" w:hAnsi="Times New Roman" w:cs="Times New Roman"/>
        </w:rPr>
        <w:t xml:space="preserve"> </w:t>
      </w:r>
      <w:r>
        <w:rPr>
          <w:rFonts w:ascii="Times New Roman" w:hAnsi="Times New Roman" w:cs="Times New Roman"/>
          <w:lang w:val="es-ES"/>
        </w:rPr>
        <w:t>periodo</w:t>
      </w:r>
      <w:r>
        <w:rPr>
          <w:rFonts w:ascii="Times New Roman" w:hAnsi="Times New Roman" w:cs="Times New Roman"/>
        </w:rPr>
        <w:t xml:space="preserve"> de transición donde surge una serie de cambios físicos, psicológi</w:t>
      </w:r>
      <w:r>
        <w:rPr>
          <w:rFonts w:ascii="Times New Roman" w:hAnsi="Times New Roman" w:cs="Times New Roman"/>
        </w:rPr>
        <w:t xml:space="preserve">cos y sociales, los cuales se suman con la personalidad y crean la propia identidad. </w:t>
      </w:r>
      <w:r>
        <w:rPr>
          <w:rFonts w:ascii="Times New Roman" w:hAnsi="Times New Roman" w:cs="Times New Roman"/>
          <w:lang w:val="es-ES"/>
        </w:rPr>
        <w:t xml:space="preserve">En esta etapa, el deseo no se manifiesta con claridad, ocurriendo que </w:t>
      </w:r>
      <w:r>
        <w:rPr>
          <w:rFonts w:ascii="Times New Roman" w:hAnsi="Times New Roman" w:cs="Times New Roman"/>
          <w:lang w:val="es-ES"/>
        </w:rPr>
        <w:lastRenderedPageBreak/>
        <w:t>el hombre y la mujer perciben señales confusas y dudan con respecto a lo que quieren y desean, (homos</w:t>
      </w:r>
      <w:r>
        <w:rPr>
          <w:rFonts w:ascii="Times New Roman" w:hAnsi="Times New Roman" w:cs="Times New Roman"/>
          <w:lang w:val="es-ES"/>
        </w:rPr>
        <w:t xml:space="preserve">exualidad y heterosexualidad). Destacan nuevos patrones de comportamiento que les servirá para enfrentar la vida adulta. Empiezan a expresar  miedo al rechazo y la presión de grupos discriminatorios. </w:t>
      </w:r>
      <w:r>
        <w:rPr>
          <w:rFonts w:ascii="Times New Roman" w:hAnsi="Times New Roman" w:cs="Times New Roman"/>
        </w:rPr>
        <w:t>Es normal que el adolescente muestre un interés crecient</w:t>
      </w:r>
      <w:r>
        <w:rPr>
          <w:rFonts w:ascii="Times New Roman" w:hAnsi="Times New Roman" w:cs="Times New Roman"/>
        </w:rPr>
        <w:t>e en su sexualidad así como también preocupación por su imagen corporal y la relación con su grupo de pares.</w:t>
      </w:r>
      <w:r>
        <w:rPr>
          <w:rFonts w:ascii="Times New Roman" w:hAnsi="Times New Roman" w:cs="Times New Roman"/>
          <w:lang w:val="es-ES"/>
        </w:rPr>
        <w:t xml:space="preserve"> Y es así, como se dan las primeras relaciones afectivas, las primeras caricias, los primeros besos. Puede surgir el enamoramiento, convirtiéndose e</w:t>
      </w:r>
      <w:r>
        <w:rPr>
          <w:rFonts w:ascii="Times New Roman" w:hAnsi="Times New Roman" w:cs="Times New Roman"/>
          <w:lang w:val="es-ES"/>
        </w:rPr>
        <w:t>n el eje principal de la vida</w:t>
      </w:r>
      <w:r>
        <w:rPr>
          <w:rFonts w:ascii="Times New Roman" w:hAnsi="Times New Roman" w:cs="Times New Roman"/>
          <w:vertAlign w:val="superscript"/>
          <w:lang w:val="es-ES"/>
        </w:rPr>
        <w:t>8</w:t>
      </w:r>
      <w:r>
        <w:rPr>
          <w:rFonts w:ascii="Times New Roman" w:hAnsi="Times New Roman" w:cs="Times New Roman"/>
          <w:lang w:val="es-ES"/>
        </w:rPr>
        <w:t xml:space="preserve">. </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i/>
          <w:iCs/>
          <w:u w:val="single"/>
          <w:lang w:val="es-ES"/>
        </w:rPr>
      </w:pPr>
      <w:r>
        <w:rPr>
          <w:rFonts w:ascii="Times New Roman" w:hAnsi="Times New Roman" w:cs="Times New Roman"/>
          <w:i/>
          <w:iCs/>
          <w:u w:val="single"/>
          <w:lang w:val="es-ES"/>
        </w:rPr>
        <w:t>Algunas características de identidad en esta etapa son:</w:t>
      </w:r>
    </w:p>
    <w:p w:rsidR="00FB318F" w:rsidRDefault="00F8139B">
      <w:pPr>
        <w:pStyle w:val="Prrafodelista3"/>
        <w:numPr>
          <w:ilvl w:val="0"/>
          <w:numId w:val="3"/>
        </w:numPr>
        <w:spacing w:after="0"/>
        <w:jc w:val="both"/>
        <w:rPr>
          <w:rFonts w:ascii="Times New Roman" w:hAnsi="Times New Roman" w:cs="Times New Roman"/>
          <w:lang w:val="es-ES"/>
        </w:rPr>
      </w:pPr>
      <w:r>
        <w:rPr>
          <w:rFonts w:ascii="Times New Roman" w:hAnsi="Times New Roman" w:cs="Times New Roman"/>
          <w:lang w:val="es-ES"/>
        </w:rPr>
        <w:t xml:space="preserve">Los cambios físicos de acuerdo a la identidad sexual, desean parecerse a lo que cada uno considere como “modelo ideal” de hombre o de mujer. </w:t>
      </w:r>
    </w:p>
    <w:p w:rsidR="00FB318F" w:rsidRDefault="00F8139B">
      <w:pPr>
        <w:pStyle w:val="Prrafodelista3"/>
        <w:numPr>
          <w:ilvl w:val="0"/>
          <w:numId w:val="3"/>
        </w:numPr>
        <w:spacing w:after="0"/>
        <w:jc w:val="both"/>
        <w:rPr>
          <w:rFonts w:ascii="Times New Roman" w:hAnsi="Times New Roman" w:cs="Times New Roman"/>
          <w:lang w:val="es-ES"/>
        </w:rPr>
      </w:pPr>
      <w:r>
        <w:rPr>
          <w:rFonts w:ascii="Times New Roman" w:hAnsi="Times New Roman" w:cs="Times New Roman"/>
          <w:lang w:val="es-ES"/>
        </w:rPr>
        <w:t>El joven empieza a cuest</w:t>
      </w:r>
      <w:r>
        <w:rPr>
          <w:rFonts w:ascii="Times New Roman" w:hAnsi="Times New Roman" w:cs="Times New Roman"/>
          <w:lang w:val="es-ES"/>
        </w:rPr>
        <w:t>ionar el mundo adulto, porque adquieren la capacidad de diferenciar y reflexionar sobre lo real y lo posible.</w:t>
      </w:r>
    </w:p>
    <w:p w:rsidR="00FB318F" w:rsidRDefault="00F8139B">
      <w:pPr>
        <w:pStyle w:val="Prrafodelista3"/>
        <w:numPr>
          <w:ilvl w:val="0"/>
          <w:numId w:val="3"/>
        </w:numPr>
        <w:spacing w:after="0"/>
        <w:jc w:val="both"/>
        <w:rPr>
          <w:rFonts w:ascii="Times New Roman" w:hAnsi="Times New Roman" w:cs="Times New Roman"/>
          <w:lang w:val="es-ES"/>
        </w:rPr>
      </w:pPr>
      <w:r>
        <w:rPr>
          <w:rFonts w:ascii="Times New Roman" w:hAnsi="Times New Roman" w:cs="Times New Roman"/>
          <w:lang w:val="es-ES"/>
        </w:rPr>
        <w:t>Inician las relaciones entre ellos y comienzan a identificarse como pares, hombres y mujeres en el mundo común, con grandes necesidades. Todos aqu</w:t>
      </w:r>
      <w:r>
        <w:rPr>
          <w:rFonts w:ascii="Times New Roman" w:hAnsi="Times New Roman" w:cs="Times New Roman"/>
          <w:lang w:val="es-ES"/>
        </w:rPr>
        <w:t>ellos que no se involucren en el “grupo de iguales” empezaran a sentirse diferentes y empezaran a presentar dificultad para integrarse.</w:t>
      </w:r>
    </w:p>
    <w:p w:rsidR="00FB318F" w:rsidRDefault="00FB318F">
      <w:pPr>
        <w:pStyle w:val="Prrafodelista3"/>
        <w:spacing w:after="0"/>
        <w:ind w:left="0"/>
        <w:jc w:val="both"/>
        <w:rPr>
          <w:rFonts w:ascii="Times New Roman" w:hAnsi="Times New Roman" w:cs="Times New Roman"/>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Esta etapa es importante para fomentar el auto-conocimiento, la propia aceptación y la de los demás. El objetivo es pod</w:t>
      </w:r>
      <w:r>
        <w:rPr>
          <w:rFonts w:ascii="Times New Roman" w:hAnsi="Times New Roman" w:cs="Times New Roman"/>
          <w:lang w:val="es-ES"/>
        </w:rPr>
        <w:t>er brindarles un enfoque diferente hacia la sexualidad y crear capacidades que les permita aprender a expresar lo erótico de manera satisfactoria, construyendo una sexualidad propia, sin estar tan pendiente de lo demás.</w:t>
      </w:r>
    </w:p>
    <w:p w:rsidR="00FB318F" w:rsidRDefault="00FB318F">
      <w:pPr>
        <w:spacing w:after="0"/>
        <w:jc w:val="both"/>
        <w:rPr>
          <w:rFonts w:ascii="Times New Roman" w:hAnsi="Times New Roman" w:cs="Times New Roman"/>
          <w:highlight w:val="yellow"/>
          <w:lang w:val="es-ES"/>
        </w:rPr>
      </w:pPr>
    </w:p>
    <w:p w:rsidR="00FB318F" w:rsidRDefault="00F8139B">
      <w:pPr>
        <w:spacing w:after="0"/>
        <w:jc w:val="both"/>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lang w:val="es-ES"/>
        </w:rPr>
        <w:t xml:space="preserve">¿Qué es la </w:t>
      </w:r>
      <w:r>
        <w:rPr>
          <w:rFonts w:ascii="Times New Roman" w:hAnsi="Times New Roman" w:cs="Times New Roman"/>
          <w:b/>
          <w:bCs/>
          <w:color w:val="000000"/>
          <w:shd w:val="clear" w:color="auto" w:fill="FFFFFF"/>
        </w:rPr>
        <w:t>Sexualidad</w:t>
      </w:r>
      <w:r>
        <w:rPr>
          <w:rFonts w:ascii="Times New Roman" w:hAnsi="Times New Roman" w:cs="Times New Roman"/>
          <w:b/>
          <w:bCs/>
          <w:color w:val="000000"/>
          <w:shd w:val="clear" w:color="auto" w:fill="FFFFFF"/>
          <w:lang w:val="es-ES"/>
        </w:rPr>
        <w:t>?</w:t>
      </w:r>
      <w:r>
        <w:rPr>
          <w:rFonts w:ascii="Times New Roman" w:hAnsi="Times New Roman" w:cs="Times New Roman"/>
          <w:color w:val="000000"/>
          <w:shd w:val="clear" w:color="auto" w:fill="FFFFFF"/>
        </w:rPr>
        <w:t> </w:t>
      </w:r>
    </w:p>
    <w:p w:rsidR="00FB318F" w:rsidRDefault="00F8139B">
      <w:pPr>
        <w:spacing w:after="0"/>
        <w:jc w:val="both"/>
        <w:rPr>
          <w:rFonts w:ascii="Times New Roman" w:hAnsi="Times New Roman" w:cs="Times New Roman"/>
          <w:lang w:val="es-ES"/>
        </w:rPr>
      </w:pPr>
      <w:r>
        <w:rPr>
          <w:rFonts w:ascii="Times New Roman" w:hAnsi="Times New Roman" w:cs="Times New Roman"/>
          <w:color w:val="000000"/>
          <w:shd w:val="clear" w:color="auto" w:fill="FFFFFF"/>
          <w:lang w:val="es-ES"/>
        </w:rPr>
        <w:t xml:space="preserve">Es el </w:t>
      </w:r>
      <w:r>
        <w:rPr>
          <w:rFonts w:ascii="Times New Roman" w:hAnsi="Times New Roman" w:cs="Times New Roman"/>
          <w:color w:val="000000"/>
          <w:shd w:val="clear" w:color="auto" w:fill="FFFFFF"/>
        </w:rPr>
        <w:t>conjuntó de condiciones estructurales, fisiológicas y comportamentales que permiten el ejercicio de la función sexual humana y el desarrollo de la capacidad para ejercer la función erótica.</w:t>
      </w:r>
      <w:r>
        <w:rPr>
          <w:rFonts w:ascii="Times New Roman" w:hAnsi="Times New Roman" w:cs="Times New Roman"/>
          <w:lang w:val="es-ES"/>
        </w:rPr>
        <w:t xml:space="preserve"> Hablar de sexualidad es involucrar al ser humano de manera integra</w:t>
      </w:r>
      <w:r>
        <w:rPr>
          <w:rFonts w:ascii="Times New Roman" w:hAnsi="Times New Roman" w:cs="Times New Roman"/>
          <w:lang w:val="es-ES"/>
        </w:rPr>
        <w:t>l en término biológico, psicológico y social. Cuando se reúne el sexo de asignación, el rol sociosexual y la identidad sexual, surge el concepto básico de la sexualidad. Por tanto, la sexualidad está dada por los órganos sexuales, el medio psicosocial, eco</w:t>
      </w:r>
      <w:r>
        <w:rPr>
          <w:rFonts w:ascii="Times New Roman" w:hAnsi="Times New Roman" w:cs="Times New Roman"/>
          <w:lang w:val="es-ES"/>
        </w:rPr>
        <w:t>nómico y cultural en el cual el individuo se desenvuelve. Además del conjunto de relaciones entre los componentes sexuales y los componentes del medio.</w:t>
      </w:r>
    </w:p>
    <w:p w:rsidR="00FB318F" w:rsidRDefault="00FB318F">
      <w:pPr>
        <w:spacing w:after="0"/>
        <w:jc w:val="both"/>
        <w:rPr>
          <w:rFonts w:ascii="Times New Roman" w:hAnsi="Times New Roman" w:cs="Times New Roman"/>
          <w:highlight w:val="yellow"/>
          <w:lang w:val="es-ES"/>
        </w:rPr>
      </w:pPr>
    </w:p>
    <w:p w:rsidR="00FB318F" w:rsidRDefault="00F8139B">
      <w:pPr>
        <w:spacing w:after="0"/>
        <w:jc w:val="both"/>
        <w:rPr>
          <w:rFonts w:ascii="Times New Roman" w:hAnsi="Times New Roman" w:cs="Times New Roman"/>
        </w:rPr>
      </w:pPr>
      <w:r>
        <w:rPr>
          <w:rFonts w:ascii="Times New Roman" w:hAnsi="Times New Roman" w:cs="Times New Roman"/>
          <w:b/>
          <w:lang w:val="es-ES"/>
        </w:rPr>
        <w:t xml:space="preserve">¿A qué se refiere cuando hablamos de </w:t>
      </w:r>
      <w:r>
        <w:rPr>
          <w:rFonts w:ascii="Times New Roman" w:hAnsi="Times New Roman" w:cs="Times New Roman"/>
          <w:b/>
        </w:rPr>
        <w:t>Sexualidad Humana</w:t>
      </w:r>
      <w:r>
        <w:rPr>
          <w:rFonts w:ascii="Times New Roman" w:hAnsi="Times New Roman" w:cs="Times New Roman"/>
          <w:b/>
          <w:lang w:val="es-ES"/>
        </w:rPr>
        <w:t>?</w:t>
      </w:r>
      <w:r>
        <w:rPr>
          <w:rFonts w:ascii="Times New Roman" w:hAnsi="Times New Roman" w:cs="Times New Roman"/>
        </w:rPr>
        <w:t xml:space="preserve"> </w:t>
      </w:r>
    </w:p>
    <w:p w:rsidR="00FB318F" w:rsidRDefault="00F8139B">
      <w:pPr>
        <w:spacing w:after="0"/>
        <w:jc w:val="both"/>
        <w:rPr>
          <w:rFonts w:ascii="Times New Roman" w:hAnsi="Times New Roman" w:cs="Times New Roman"/>
          <w:lang w:val="es-ES"/>
        </w:rPr>
      </w:pPr>
      <w:r>
        <w:rPr>
          <w:rFonts w:ascii="Times New Roman" w:hAnsi="Times New Roman" w:cs="Times New Roman"/>
        </w:rPr>
        <w:t>De acuerdo con la Organización Mundial de la S</w:t>
      </w:r>
      <w:r>
        <w:rPr>
          <w:rFonts w:ascii="Times New Roman" w:hAnsi="Times New Roman" w:cs="Times New Roman"/>
        </w:rPr>
        <w:t xml:space="preserve">alud (OMS), la sexualidad humana se define como: “Un aspecto central del ser humano, presente a lo largo de su vida. Abarca al sexo, las </w:t>
      </w:r>
      <w:r>
        <w:rPr>
          <w:rFonts w:ascii="Times New Roman" w:hAnsi="Times New Roman" w:cs="Times New Roman"/>
        </w:rPr>
        <w:lastRenderedPageBreak/>
        <w:t xml:space="preserve">identidades y los papeles de género, el erotismo, el placer, la intimidad, la reproducción y la orientación sexual. Se </w:t>
      </w:r>
      <w:r>
        <w:rPr>
          <w:rFonts w:ascii="Times New Roman" w:hAnsi="Times New Roman" w:cs="Times New Roman"/>
        </w:rPr>
        <w:t>vivencia y se expresa a través de pensamientos, fantasías, deseos, creencias, actitudes, valores, conductas, prácticas, papeles y relaciones interpersonales”</w:t>
      </w:r>
      <w:r>
        <w:rPr>
          <w:rFonts w:ascii="Times New Roman" w:hAnsi="Times New Roman" w:cs="Times New Roman"/>
          <w:lang w:val="es-ES"/>
        </w:rPr>
        <w:t xml:space="preserve">. </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La sexualidad, como cualquiera de las otras funciones o actividades del ser humano, es el result</w:t>
      </w:r>
      <w:r>
        <w:rPr>
          <w:rFonts w:ascii="Times New Roman" w:hAnsi="Times New Roman" w:cs="Times New Roman"/>
          <w:lang w:val="es-ES"/>
        </w:rPr>
        <w:t>ado de la interacción de la evolución biológica y el entorno sociocultural; las dos principales funciones son, la reproductora y la placentera. La primera común en seres humanos y animales. La segunda, por el contrario, es de muy tardía aparición, la funci</w:t>
      </w:r>
      <w:r>
        <w:rPr>
          <w:rFonts w:ascii="Times New Roman" w:hAnsi="Times New Roman" w:cs="Times New Roman"/>
          <w:lang w:val="es-ES"/>
        </w:rPr>
        <w:t>ón erótica definida como la búsqueda consiente del placer sexual, nos distingue de los demás seres del reino animal. El hombre, está capacitado para trascender al mero aspecto reproductivo, es decir, puede ser sexualmente con plena independencia de las cél</w:t>
      </w:r>
      <w:r>
        <w:rPr>
          <w:rFonts w:ascii="Times New Roman" w:hAnsi="Times New Roman" w:cs="Times New Roman"/>
          <w:lang w:val="es-ES"/>
        </w:rPr>
        <w:t>ulas germinales, y justificar dicha existencia por sí misma; por ello el ser humano es hombre o mujer, el cual tiene independencia funcional entre el erotismo y la procreación</w:t>
      </w:r>
      <w:r>
        <w:rPr>
          <w:rFonts w:ascii="Times New Roman" w:hAnsi="Times New Roman" w:cs="Times New Roman"/>
          <w:vertAlign w:val="superscript"/>
          <w:lang w:val="es-ES"/>
        </w:rPr>
        <w:t>9</w:t>
      </w:r>
      <w:r>
        <w:rPr>
          <w:rFonts w:ascii="Times New Roman" w:hAnsi="Times New Roman" w:cs="Times New Roman"/>
          <w:lang w:val="es-ES"/>
        </w:rPr>
        <w:t>.</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 xml:space="preserve">¿Qué es la </w:t>
      </w:r>
      <w:r>
        <w:rPr>
          <w:rFonts w:ascii="Times New Roman" w:hAnsi="Times New Roman" w:cs="Times New Roman"/>
          <w:b/>
        </w:rPr>
        <w:t xml:space="preserve">Identidad </w:t>
      </w:r>
      <w:r>
        <w:rPr>
          <w:rFonts w:ascii="Times New Roman" w:hAnsi="Times New Roman" w:cs="Times New Roman"/>
          <w:b/>
          <w:lang w:val="es-ES"/>
        </w:rPr>
        <w:t>S</w:t>
      </w:r>
      <w:proofErr w:type="spellStart"/>
      <w:r>
        <w:rPr>
          <w:rFonts w:ascii="Times New Roman" w:hAnsi="Times New Roman" w:cs="Times New Roman"/>
          <w:b/>
        </w:rPr>
        <w:t>exual</w:t>
      </w:r>
      <w:proofErr w:type="spellEnd"/>
      <w:r>
        <w:rPr>
          <w:rFonts w:ascii="Times New Roman" w:hAnsi="Times New Roman" w:cs="Times New Roman"/>
          <w:b/>
          <w:lang w:val="es-ES"/>
        </w:rPr>
        <w:t>?</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Es la identificación con el sexo biológico. La s</w:t>
      </w:r>
      <w:r>
        <w:rPr>
          <w:rFonts w:ascii="Times New Roman" w:hAnsi="Times New Roman" w:cs="Times New Roman"/>
          <w:lang w:val="es-ES"/>
        </w:rPr>
        <w:t>exualidad es una dimensión constituida del ser humano que se manifiesta en líneas de comunicación con otras personas o con uno (a) mismo (a). Los seres humanos son diversos, tienen diferentes formas de expresar las emociones, el amor y las relaciones sexua</w:t>
      </w:r>
      <w:r>
        <w:rPr>
          <w:rFonts w:ascii="Times New Roman" w:hAnsi="Times New Roman" w:cs="Times New Roman"/>
          <w:lang w:val="es-ES"/>
        </w:rPr>
        <w:t>les, lo que se denomina “Diversidad Sexual”. Las personas a lo largo de las distintas trayectorias de la vida se desarrollan como sujetos sexuados y se construyen como sujetos sexuales. La sexualidad tiene una expresión individual según la persona, que a l</w:t>
      </w:r>
      <w:r>
        <w:rPr>
          <w:rFonts w:ascii="Times New Roman" w:hAnsi="Times New Roman" w:cs="Times New Roman"/>
          <w:lang w:val="es-ES"/>
        </w:rPr>
        <w:t>a misma vez es producto y productora de una sociedad y sus valores sexuales. Es por esto que no existe una sexualidad, existe “las” sexualidades. Se construye dinámicamente en función de las diferentes situaciones, lugares, personas, sensaciones y momentos</w:t>
      </w:r>
      <w:r>
        <w:rPr>
          <w:rFonts w:ascii="Times New Roman" w:hAnsi="Times New Roman" w:cs="Times New Roman"/>
          <w:lang w:val="es-ES"/>
        </w:rPr>
        <w:t>.</w:t>
      </w:r>
    </w:p>
    <w:p w:rsidR="00FB318F" w:rsidRDefault="00F8139B">
      <w:pPr>
        <w:spacing w:after="0"/>
        <w:jc w:val="both"/>
        <w:rPr>
          <w:rFonts w:ascii="Times New Roman" w:hAnsi="Times New Roman" w:cs="Times New Roman"/>
        </w:rPr>
      </w:pPr>
      <w:r>
        <w:rPr>
          <w:rFonts w:ascii="Times New Roman" w:hAnsi="Times New Roman" w:cs="Times New Roman"/>
          <w:lang w:val="es-ES"/>
        </w:rPr>
        <w:t>El individuo que nace con genitales masculinos puede construir su identidad sexual como mujer o viceversa. Lo que quiere decir, que no se identifica con su sexo biológico, (Transexuales, transgénero). La identidad sexual hace referencia a la identificaci</w:t>
      </w:r>
      <w:r>
        <w:rPr>
          <w:rFonts w:ascii="Times New Roman" w:hAnsi="Times New Roman" w:cs="Times New Roman"/>
          <w:lang w:val="es-ES"/>
        </w:rPr>
        <w:t xml:space="preserve">ón con los modelos femeninos y masculinos definidos en una sociedad. Este modelo no siempre </w:t>
      </w:r>
      <w:r>
        <w:rPr>
          <w:rFonts w:ascii="Times New Roman" w:hAnsi="Times New Roman" w:cs="Times New Roman"/>
        </w:rPr>
        <w:t>corresponde con la apariencia</w:t>
      </w:r>
      <w:r>
        <w:rPr>
          <w:rFonts w:ascii="Times New Roman" w:hAnsi="Times New Roman" w:cs="Times New Roman"/>
          <w:lang w:val="es-ES"/>
        </w:rPr>
        <w:t xml:space="preserve"> </w:t>
      </w:r>
      <w:r>
        <w:rPr>
          <w:rFonts w:ascii="Times New Roman" w:hAnsi="Times New Roman" w:cs="Times New Roman"/>
        </w:rPr>
        <w:t xml:space="preserve">física; </w:t>
      </w:r>
      <w:r>
        <w:rPr>
          <w:rFonts w:ascii="Times New Roman" w:hAnsi="Times New Roman" w:cs="Times New Roman"/>
          <w:lang w:val="es-ES"/>
        </w:rPr>
        <w:t>algunas veces</w:t>
      </w:r>
      <w:r>
        <w:rPr>
          <w:rFonts w:ascii="Times New Roman" w:hAnsi="Times New Roman" w:cs="Times New Roman"/>
        </w:rPr>
        <w:t xml:space="preserve"> hemos oído de mujeres “</w:t>
      </w:r>
      <w:r>
        <w:rPr>
          <w:rFonts w:ascii="Times New Roman" w:hAnsi="Times New Roman" w:cs="Times New Roman"/>
          <w:lang w:val="es-ES"/>
        </w:rPr>
        <w:t>atrapadas</w:t>
      </w:r>
      <w:r>
        <w:rPr>
          <w:rFonts w:ascii="Times New Roman" w:hAnsi="Times New Roman" w:cs="Times New Roman"/>
        </w:rPr>
        <w:t>” en un cuerpo de</w:t>
      </w:r>
      <w:r>
        <w:rPr>
          <w:rFonts w:ascii="Times New Roman" w:hAnsi="Times New Roman" w:cs="Times New Roman"/>
          <w:lang w:val="es-ES"/>
        </w:rPr>
        <w:t xml:space="preserve"> </w:t>
      </w:r>
      <w:r>
        <w:rPr>
          <w:rFonts w:ascii="Times New Roman" w:hAnsi="Times New Roman" w:cs="Times New Roman"/>
        </w:rPr>
        <w:t>hombre y</w:t>
      </w:r>
      <w:r>
        <w:rPr>
          <w:rFonts w:ascii="Times New Roman" w:hAnsi="Times New Roman" w:cs="Times New Roman"/>
          <w:lang w:val="es-ES"/>
        </w:rPr>
        <w:t xml:space="preserve"> </w:t>
      </w:r>
      <w:r>
        <w:rPr>
          <w:rFonts w:ascii="Times New Roman" w:hAnsi="Times New Roman" w:cs="Times New Roman"/>
        </w:rPr>
        <w:t>viceversa</w:t>
      </w:r>
      <w:r>
        <w:rPr>
          <w:rFonts w:ascii="Times New Roman" w:hAnsi="Times New Roman" w:cs="Times New Roman"/>
          <w:lang w:val="es-ES"/>
        </w:rPr>
        <w:t xml:space="preserve">. </w:t>
      </w:r>
      <w:r>
        <w:rPr>
          <w:rFonts w:ascii="Times New Roman" w:hAnsi="Times New Roman" w:cs="Times New Roman"/>
        </w:rPr>
        <w:t xml:space="preserve">Es decir, </w:t>
      </w:r>
      <w:r>
        <w:rPr>
          <w:rFonts w:ascii="Times New Roman" w:hAnsi="Times New Roman" w:cs="Times New Roman"/>
          <w:lang w:val="es-ES"/>
        </w:rPr>
        <w:t>“</w:t>
      </w:r>
      <w:r>
        <w:rPr>
          <w:rFonts w:ascii="Times New Roman" w:hAnsi="Times New Roman" w:cs="Times New Roman"/>
        </w:rPr>
        <w:t xml:space="preserve">cuando me </w:t>
      </w:r>
      <w:r>
        <w:rPr>
          <w:rFonts w:ascii="Times New Roman" w:hAnsi="Times New Roman" w:cs="Times New Roman"/>
          <w:lang w:val="es-ES"/>
        </w:rPr>
        <w:t>analizo interiormente</w:t>
      </w:r>
      <w:r>
        <w:rPr>
          <w:rFonts w:ascii="Times New Roman" w:hAnsi="Times New Roman" w:cs="Times New Roman"/>
        </w:rPr>
        <w:t>, me veo</w:t>
      </w:r>
      <w:r>
        <w:rPr>
          <w:rFonts w:ascii="Times New Roman" w:hAnsi="Times New Roman" w:cs="Times New Roman"/>
          <w:lang w:val="es-ES"/>
        </w:rPr>
        <w:t xml:space="preserve"> </w:t>
      </w:r>
      <w:r>
        <w:rPr>
          <w:rFonts w:ascii="Times New Roman" w:hAnsi="Times New Roman" w:cs="Times New Roman"/>
        </w:rPr>
        <w:t xml:space="preserve">como mujer, como hombre o tengo dudas. </w:t>
      </w:r>
      <w:r>
        <w:rPr>
          <w:rFonts w:ascii="Times New Roman" w:hAnsi="Times New Roman" w:cs="Times New Roman"/>
          <w:lang w:val="es-ES"/>
        </w:rPr>
        <w:t>De esta manera</w:t>
      </w:r>
      <w:r>
        <w:rPr>
          <w:rFonts w:ascii="Times New Roman" w:hAnsi="Times New Roman" w:cs="Times New Roman"/>
        </w:rPr>
        <w:t>,</w:t>
      </w:r>
      <w:r>
        <w:rPr>
          <w:rFonts w:ascii="Times New Roman" w:hAnsi="Times New Roman" w:cs="Times New Roman"/>
          <w:lang w:val="es-ES"/>
        </w:rPr>
        <w:t xml:space="preserve"> </w:t>
      </w:r>
      <w:r>
        <w:rPr>
          <w:rFonts w:ascii="Times New Roman" w:hAnsi="Times New Roman" w:cs="Times New Roman"/>
        </w:rPr>
        <w:t>la identidad sexual puede ser: femenina, masculina o ambigua</w:t>
      </w:r>
      <w:r>
        <w:rPr>
          <w:rFonts w:ascii="Times New Roman" w:hAnsi="Times New Roman" w:cs="Times New Roman"/>
          <w:lang w:val="es-ES"/>
        </w:rPr>
        <w:t>”</w:t>
      </w:r>
      <w:proofErr w:type="gramStart"/>
      <w:r>
        <w:rPr>
          <w:rFonts w:ascii="Times New Roman" w:hAnsi="Times New Roman" w:cs="Times New Roman"/>
        </w:rPr>
        <w:t>.</w:t>
      </w:r>
      <w:r>
        <w:rPr>
          <w:rFonts w:ascii="Times New Roman" w:hAnsi="Times New Roman" w:cs="Times New Roman"/>
          <w:bCs/>
          <w:i/>
          <w:iCs/>
          <w:lang w:val="es-ES"/>
        </w:rPr>
        <w:t>(</w:t>
      </w:r>
      <w:proofErr w:type="gramEnd"/>
      <w:r>
        <w:rPr>
          <w:rFonts w:ascii="Times New Roman" w:hAnsi="Times New Roman" w:cs="Times New Roman"/>
          <w:bCs/>
          <w:i/>
          <w:iCs/>
          <w:lang w:val="es-ES"/>
        </w:rPr>
        <w:t>Javier A. Gómez Puerta - MD. MHS).</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 xml:space="preserve">¿Cómo entender el término de </w:t>
      </w:r>
      <w:r>
        <w:rPr>
          <w:rFonts w:ascii="Times New Roman" w:hAnsi="Times New Roman" w:cs="Times New Roman"/>
          <w:b/>
        </w:rPr>
        <w:t xml:space="preserve">Orientación </w:t>
      </w:r>
      <w:r>
        <w:rPr>
          <w:rFonts w:ascii="Times New Roman" w:hAnsi="Times New Roman" w:cs="Times New Roman"/>
          <w:b/>
          <w:lang w:val="es-ES"/>
        </w:rPr>
        <w:t>S</w:t>
      </w:r>
      <w:proofErr w:type="spellStart"/>
      <w:r>
        <w:rPr>
          <w:rFonts w:ascii="Times New Roman" w:hAnsi="Times New Roman" w:cs="Times New Roman"/>
          <w:b/>
        </w:rPr>
        <w:t>exual</w:t>
      </w:r>
      <w:proofErr w:type="spellEnd"/>
      <w:r>
        <w:rPr>
          <w:rFonts w:ascii="Times New Roman" w:hAnsi="Times New Roman" w:cs="Times New Roman"/>
          <w:b/>
          <w:lang w:val="es-ES"/>
        </w:rPr>
        <w:t>?</w:t>
      </w:r>
    </w:p>
    <w:p w:rsidR="00FB318F" w:rsidRDefault="00F8139B">
      <w:pPr>
        <w:spacing w:after="0"/>
        <w:jc w:val="both"/>
        <w:rPr>
          <w:rFonts w:ascii="Times New Roman" w:hAnsi="Times New Roman" w:cs="Times New Roman"/>
          <w:bCs/>
          <w:lang w:val="es-ES"/>
        </w:rPr>
      </w:pPr>
      <w:r>
        <w:rPr>
          <w:rFonts w:ascii="Times New Roman" w:hAnsi="Times New Roman" w:cs="Times New Roman"/>
          <w:bCs/>
          <w:lang w:val="es-ES"/>
        </w:rPr>
        <w:t>Se refiere a la atracción física y emocional</w:t>
      </w:r>
      <w:r>
        <w:rPr>
          <w:rFonts w:ascii="Times New Roman" w:hAnsi="Times New Roman" w:cs="Times New Roman"/>
          <w:bCs/>
          <w:lang w:val="es-ES"/>
        </w:rPr>
        <w:t xml:space="preserve"> hacia otra persona del mismo sexo o del sexo opuesto. Este proceso se va desarrollando a lo largo de la vida y se expresa diferente en cada individuo. De esta manera la orientación sexual de clasifica en tres conceptos.</w:t>
      </w:r>
    </w:p>
    <w:p w:rsidR="00FB318F" w:rsidRDefault="00F8139B">
      <w:pPr>
        <w:spacing w:after="0"/>
        <w:jc w:val="both"/>
        <w:rPr>
          <w:rFonts w:ascii="Times New Roman" w:hAnsi="Times New Roman" w:cs="Times New Roman"/>
          <w:bCs/>
          <w:lang w:val="es-ES"/>
        </w:rPr>
      </w:pPr>
      <w:r>
        <w:rPr>
          <w:rFonts w:ascii="Times New Roman" w:hAnsi="Times New Roman" w:cs="Times New Roman"/>
          <w:bCs/>
          <w:u w:val="single"/>
          <w:lang w:val="es-ES"/>
        </w:rPr>
        <w:t>Homosexual:</w:t>
      </w:r>
      <w:r>
        <w:rPr>
          <w:rFonts w:ascii="Times New Roman" w:hAnsi="Times New Roman" w:cs="Times New Roman"/>
          <w:bCs/>
          <w:lang w:val="es-ES"/>
        </w:rPr>
        <w:t xml:space="preserve"> un individuo siente </w:t>
      </w:r>
      <w:proofErr w:type="spellStart"/>
      <w:r>
        <w:rPr>
          <w:rFonts w:ascii="Times New Roman" w:hAnsi="Times New Roman" w:cs="Times New Roman"/>
          <w:bCs/>
          <w:lang w:val="es-ES"/>
        </w:rPr>
        <w:t>atr</w:t>
      </w:r>
      <w:r>
        <w:rPr>
          <w:rFonts w:ascii="Times New Roman" w:hAnsi="Times New Roman" w:cs="Times New Roman"/>
          <w:bCs/>
          <w:lang w:val="es-ES"/>
        </w:rPr>
        <w:t>acciòn</w:t>
      </w:r>
      <w:proofErr w:type="spellEnd"/>
      <w:r>
        <w:rPr>
          <w:rFonts w:ascii="Times New Roman" w:hAnsi="Times New Roman" w:cs="Times New Roman"/>
          <w:bCs/>
          <w:lang w:val="es-ES"/>
        </w:rPr>
        <w:t xml:space="preserve"> </w:t>
      </w:r>
      <w:r>
        <w:rPr>
          <w:rFonts w:ascii="Times New Roman" w:hAnsi="Times New Roman" w:cs="Times New Roman"/>
        </w:rPr>
        <w:t xml:space="preserve">por personas de </w:t>
      </w:r>
      <w:r>
        <w:rPr>
          <w:rFonts w:ascii="Times New Roman" w:hAnsi="Times New Roman" w:cs="Times New Roman"/>
          <w:lang w:val="es-ES"/>
        </w:rPr>
        <w:t>su</w:t>
      </w:r>
      <w:r>
        <w:rPr>
          <w:rFonts w:ascii="Times New Roman" w:hAnsi="Times New Roman" w:cs="Times New Roman"/>
        </w:rPr>
        <w:t xml:space="preserve"> misma</w:t>
      </w:r>
      <w:r>
        <w:rPr>
          <w:rFonts w:ascii="Times New Roman" w:hAnsi="Times New Roman" w:cs="Times New Roman"/>
          <w:lang w:val="es-ES"/>
        </w:rPr>
        <w:t xml:space="preserve"> </w:t>
      </w:r>
      <w:r>
        <w:rPr>
          <w:rFonts w:ascii="Times New Roman" w:hAnsi="Times New Roman" w:cs="Times New Roman"/>
        </w:rPr>
        <w:t>identidad sexual</w:t>
      </w:r>
      <w:r>
        <w:rPr>
          <w:rFonts w:ascii="Times New Roman" w:hAnsi="Times New Roman" w:cs="Times New Roman"/>
          <w:lang w:val="es-ES"/>
        </w:rPr>
        <w:t>.</w:t>
      </w:r>
    </w:p>
    <w:p w:rsidR="00FB318F" w:rsidRDefault="00F8139B">
      <w:pPr>
        <w:spacing w:after="0"/>
        <w:jc w:val="both"/>
        <w:rPr>
          <w:rFonts w:ascii="Times New Roman" w:hAnsi="Times New Roman" w:cs="Times New Roman"/>
          <w:lang w:val="es-ES"/>
        </w:rPr>
      </w:pPr>
      <w:r>
        <w:rPr>
          <w:rFonts w:ascii="Times New Roman" w:hAnsi="Times New Roman" w:cs="Times New Roman"/>
          <w:bCs/>
          <w:u w:val="single"/>
          <w:lang w:val="es-ES"/>
        </w:rPr>
        <w:lastRenderedPageBreak/>
        <w:t xml:space="preserve">Heterosexual: </w:t>
      </w:r>
      <w:r>
        <w:rPr>
          <w:rFonts w:ascii="Times New Roman" w:hAnsi="Times New Roman" w:cs="Times New Roman"/>
          <w:bCs/>
          <w:lang w:val="es-ES"/>
        </w:rPr>
        <w:t>un individuo</w:t>
      </w:r>
      <w:r>
        <w:rPr>
          <w:rFonts w:ascii="Times New Roman" w:hAnsi="Times New Roman" w:cs="Times New Roman"/>
        </w:rPr>
        <w:t xml:space="preserve"> </w:t>
      </w:r>
      <w:proofErr w:type="spellStart"/>
      <w:r>
        <w:rPr>
          <w:rFonts w:ascii="Times New Roman" w:hAnsi="Times New Roman" w:cs="Times New Roman"/>
        </w:rPr>
        <w:t>sient</w:t>
      </w:r>
      <w:proofErr w:type="spellEnd"/>
      <w:r>
        <w:rPr>
          <w:rFonts w:ascii="Times New Roman" w:hAnsi="Times New Roman" w:cs="Times New Roman"/>
          <w:lang w:val="es-ES"/>
        </w:rPr>
        <w:t>e</w:t>
      </w:r>
      <w:r>
        <w:rPr>
          <w:rFonts w:ascii="Times New Roman" w:hAnsi="Times New Roman" w:cs="Times New Roman"/>
        </w:rPr>
        <w:t xml:space="preserve"> </w:t>
      </w:r>
      <w:proofErr w:type="spellStart"/>
      <w:r>
        <w:rPr>
          <w:rFonts w:ascii="Times New Roman" w:hAnsi="Times New Roman" w:cs="Times New Roman"/>
        </w:rPr>
        <w:t>atra</w:t>
      </w:r>
      <w:r>
        <w:rPr>
          <w:rFonts w:ascii="Times New Roman" w:hAnsi="Times New Roman" w:cs="Times New Roman"/>
          <w:lang w:val="es-ES"/>
        </w:rPr>
        <w:t>cciòn</w:t>
      </w:r>
      <w:proofErr w:type="spellEnd"/>
      <w:r>
        <w:rPr>
          <w:rFonts w:ascii="Times New Roman" w:hAnsi="Times New Roman" w:cs="Times New Roman"/>
        </w:rPr>
        <w:t xml:space="preserve"> por personas de identidad sexual</w:t>
      </w:r>
      <w:r>
        <w:rPr>
          <w:rFonts w:ascii="Times New Roman" w:hAnsi="Times New Roman" w:cs="Times New Roman"/>
          <w:lang w:val="es-ES"/>
        </w:rPr>
        <w:t xml:space="preserve"> </w:t>
      </w:r>
      <w:r>
        <w:rPr>
          <w:rFonts w:ascii="Times New Roman" w:hAnsi="Times New Roman" w:cs="Times New Roman"/>
        </w:rPr>
        <w:t>diferente</w:t>
      </w:r>
      <w:r>
        <w:rPr>
          <w:rFonts w:ascii="Times New Roman" w:hAnsi="Times New Roman" w:cs="Times New Roman"/>
          <w:lang w:val="es-ES"/>
        </w:rPr>
        <w:t>.</w:t>
      </w:r>
    </w:p>
    <w:p w:rsidR="00FB318F" w:rsidRDefault="00F8139B">
      <w:pPr>
        <w:spacing w:after="0"/>
        <w:jc w:val="both"/>
        <w:rPr>
          <w:rFonts w:ascii="Times New Roman" w:hAnsi="Times New Roman" w:cs="Times New Roman"/>
          <w:bCs/>
          <w:i/>
          <w:iCs/>
          <w:lang w:val="es-ES"/>
        </w:rPr>
      </w:pPr>
      <w:r>
        <w:rPr>
          <w:rFonts w:ascii="Times New Roman" w:hAnsi="Times New Roman" w:cs="Times New Roman"/>
          <w:bCs/>
          <w:u w:val="single"/>
          <w:lang w:val="es-ES"/>
        </w:rPr>
        <w:t>Bisexual:</w:t>
      </w:r>
      <w:r>
        <w:rPr>
          <w:rFonts w:ascii="Times New Roman" w:hAnsi="Times New Roman" w:cs="Times New Roman"/>
          <w:bCs/>
          <w:lang w:val="es-ES"/>
        </w:rPr>
        <w:t xml:space="preserve"> un individuo</w:t>
      </w:r>
      <w:r>
        <w:rPr>
          <w:rFonts w:ascii="Times New Roman" w:hAnsi="Times New Roman" w:cs="Times New Roman"/>
        </w:rPr>
        <w:t xml:space="preserve"> </w:t>
      </w:r>
      <w:proofErr w:type="spellStart"/>
      <w:r>
        <w:rPr>
          <w:rFonts w:ascii="Times New Roman" w:hAnsi="Times New Roman" w:cs="Times New Roman"/>
        </w:rPr>
        <w:t>sient</w:t>
      </w:r>
      <w:proofErr w:type="spellEnd"/>
      <w:r>
        <w:rPr>
          <w:rFonts w:ascii="Times New Roman" w:hAnsi="Times New Roman" w:cs="Times New Roman"/>
          <w:lang w:val="es-ES"/>
        </w:rPr>
        <w:t>e</w:t>
      </w:r>
      <w:r>
        <w:rPr>
          <w:rFonts w:ascii="Times New Roman" w:hAnsi="Times New Roman" w:cs="Times New Roman"/>
        </w:rPr>
        <w:t xml:space="preserve"> </w:t>
      </w:r>
      <w:proofErr w:type="spellStart"/>
      <w:r>
        <w:rPr>
          <w:rFonts w:ascii="Times New Roman" w:hAnsi="Times New Roman" w:cs="Times New Roman"/>
        </w:rPr>
        <w:t>atra</w:t>
      </w:r>
      <w:r>
        <w:rPr>
          <w:rFonts w:ascii="Times New Roman" w:hAnsi="Times New Roman" w:cs="Times New Roman"/>
          <w:lang w:val="es-ES"/>
        </w:rPr>
        <w:t>cciòn</w:t>
      </w:r>
      <w:proofErr w:type="spellEnd"/>
      <w:r>
        <w:rPr>
          <w:rFonts w:ascii="Times New Roman" w:hAnsi="Times New Roman" w:cs="Times New Roman"/>
        </w:rPr>
        <w:t xml:space="preserve"> por personas de </w:t>
      </w:r>
      <w:r>
        <w:rPr>
          <w:rFonts w:ascii="Times New Roman" w:hAnsi="Times New Roman" w:cs="Times New Roman"/>
          <w:lang w:val="es-ES"/>
        </w:rPr>
        <w:t>su</w:t>
      </w:r>
      <w:r>
        <w:rPr>
          <w:rFonts w:ascii="Times New Roman" w:hAnsi="Times New Roman" w:cs="Times New Roman"/>
        </w:rPr>
        <w:t xml:space="preserve"> misma y diferente identidad</w:t>
      </w:r>
      <w:r>
        <w:rPr>
          <w:rFonts w:ascii="Times New Roman" w:hAnsi="Times New Roman" w:cs="Times New Roman"/>
          <w:lang w:val="es-ES"/>
        </w:rPr>
        <w:t xml:space="preserve"> </w:t>
      </w:r>
      <w:proofErr w:type="spellStart"/>
      <w:r>
        <w:rPr>
          <w:rFonts w:ascii="Times New Roman" w:hAnsi="Times New Roman" w:cs="Times New Roman"/>
        </w:rPr>
        <w:t>sexua</w:t>
      </w:r>
      <w:proofErr w:type="spellEnd"/>
      <w:r>
        <w:rPr>
          <w:rFonts w:ascii="Times New Roman" w:hAnsi="Times New Roman" w:cs="Times New Roman"/>
          <w:lang w:val="es-ES"/>
        </w:rPr>
        <w:t xml:space="preserve">l”. </w:t>
      </w:r>
      <w:r>
        <w:rPr>
          <w:rFonts w:ascii="Times New Roman" w:hAnsi="Times New Roman" w:cs="Times New Roman"/>
          <w:bCs/>
          <w:i/>
          <w:iCs/>
          <w:lang w:val="es-ES"/>
        </w:rPr>
        <w:t xml:space="preserve">(Javier A. </w:t>
      </w:r>
      <w:proofErr w:type="spellStart"/>
      <w:r>
        <w:rPr>
          <w:rFonts w:ascii="Times New Roman" w:hAnsi="Times New Roman" w:cs="Times New Roman"/>
          <w:bCs/>
          <w:i/>
          <w:iCs/>
          <w:lang w:val="es-ES"/>
        </w:rPr>
        <w:t>Gomez</w:t>
      </w:r>
      <w:proofErr w:type="spellEnd"/>
      <w:r>
        <w:rPr>
          <w:rFonts w:ascii="Times New Roman" w:hAnsi="Times New Roman" w:cs="Times New Roman"/>
          <w:bCs/>
          <w:i/>
          <w:iCs/>
          <w:lang w:val="es-ES"/>
        </w:rPr>
        <w:t xml:space="preserve"> </w:t>
      </w:r>
      <w:r>
        <w:rPr>
          <w:rFonts w:ascii="Times New Roman" w:hAnsi="Times New Roman" w:cs="Times New Roman"/>
          <w:bCs/>
          <w:i/>
          <w:iCs/>
          <w:lang w:val="es-ES"/>
        </w:rPr>
        <w:t>Puerta - MD. MHS).</w:t>
      </w:r>
    </w:p>
    <w:p w:rsidR="00FB318F" w:rsidRDefault="00FB318F">
      <w:pPr>
        <w:spacing w:after="0"/>
        <w:jc w:val="both"/>
        <w:rPr>
          <w:rFonts w:ascii="Times New Roman" w:hAnsi="Times New Roman" w:cs="Times New Roman"/>
          <w:bCs/>
          <w:i/>
          <w:iCs/>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¿Qué es R</w:t>
      </w:r>
      <w:proofErr w:type="spellStart"/>
      <w:r>
        <w:rPr>
          <w:rFonts w:ascii="Times New Roman" w:hAnsi="Times New Roman" w:cs="Times New Roman"/>
          <w:b/>
        </w:rPr>
        <w:t>ol</w:t>
      </w:r>
      <w:proofErr w:type="spellEnd"/>
      <w:r>
        <w:rPr>
          <w:rFonts w:ascii="Times New Roman" w:hAnsi="Times New Roman" w:cs="Times New Roman"/>
          <w:b/>
        </w:rPr>
        <w:t xml:space="preserve"> de </w:t>
      </w:r>
      <w:r>
        <w:rPr>
          <w:rFonts w:ascii="Times New Roman" w:hAnsi="Times New Roman" w:cs="Times New Roman"/>
          <w:b/>
          <w:lang w:val="es-ES"/>
        </w:rPr>
        <w:t>G</w:t>
      </w:r>
      <w:proofErr w:type="spellStart"/>
      <w:r>
        <w:rPr>
          <w:rFonts w:ascii="Times New Roman" w:hAnsi="Times New Roman" w:cs="Times New Roman"/>
          <w:b/>
        </w:rPr>
        <w:t>énero</w:t>
      </w:r>
      <w:proofErr w:type="spellEnd"/>
      <w:r>
        <w:rPr>
          <w:rFonts w:ascii="Times New Roman" w:hAnsi="Times New Roman" w:cs="Times New Roman"/>
          <w:b/>
          <w:lang w:val="es-ES"/>
        </w:rPr>
        <w:t>?</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 xml:space="preserve">Se conoce también como Rol Social o Rol Socio Sexual. Se define como </w:t>
      </w:r>
      <w:r>
        <w:rPr>
          <w:rFonts w:ascii="Times New Roman" w:hAnsi="Times New Roman" w:cs="Times New Roman"/>
        </w:rPr>
        <w:t>el conjunto de rasgos</w:t>
      </w:r>
      <w:r>
        <w:rPr>
          <w:rFonts w:ascii="Times New Roman" w:hAnsi="Times New Roman" w:cs="Times New Roman"/>
          <w:lang w:val="es-ES"/>
        </w:rPr>
        <w:t xml:space="preserve"> </w:t>
      </w:r>
      <w:proofErr w:type="spellStart"/>
      <w:r>
        <w:rPr>
          <w:rFonts w:ascii="Times New Roman" w:hAnsi="Times New Roman" w:cs="Times New Roman"/>
        </w:rPr>
        <w:t>conduct</w:t>
      </w:r>
      <w:proofErr w:type="spellEnd"/>
      <w:r>
        <w:rPr>
          <w:rFonts w:ascii="Times New Roman" w:hAnsi="Times New Roman" w:cs="Times New Roman"/>
          <w:lang w:val="es-ES"/>
        </w:rPr>
        <w:t>u</w:t>
      </w:r>
      <w:r>
        <w:rPr>
          <w:rFonts w:ascii="Times New Roman" w:hAnsi="Times New Roman" w:cs="Times New Roman"/>
        </w:rPr>
        <w:t>ales que indican a sí mismo o a los demás la</w:t>
      </w:r>
      <w:r>
        <w:rPr>
          <w:rFonts w:ascii="Times New Roman" w:hAnsi="Times New Roman" w:cs="Times New Roman"/>
          <w:lang w:val="es-ES"/>
        </w:rPr>
        <w:t xml:space="preserve"> </w:t>
      </w:r>
      <w:r>
        <w:rPr>
          <w:rFonts w:ascii="Times New Roman" w:hAnsi="Times New Roman" w:cs="Times New Roman"/>
        </w:rPr>
        <w:t>pertenencia del individuo al sexo masculino o femenino, o la</w:t>
      </w:r>
      <w:r>
        <w:rPr>
          <w:rFonts w:ascii="Times New Roman" w:hAnsi="Times New Roman" w:cs="Times New Roman"/>
          <w:lang w:val="es-ES"/>
        </w:rPr>
        <w:t xml:space="preserve"> </w:t>
      </w:r>
      <w:r>
        <w:rPr>
          <w:rFonts w:ascii="Times New Roman" w:hAnsi="Times New Roman" w:cs="Times New Roman"/>
        </w:rPr>
        <w:t>ambivale</w:t>
      </w:r>
      <w:r>
        <w:rPr>
          <w:rFonts w:ascii="Times New Roman" w:hAnsi="Times New Roman" w:cs="Times New Roman"/>
        </w:rPr>
        <w:t>ncia, en proporciones variables, con respecto al</w:t>
      </w:r>
      <w:r>
        <w:rPr>
          <w:rFonts w:ascii="Times New Roman" w:hAnsi="Times New Roman" w:cs="Times New Roman"/>
          <w:lang w:val="es-ES"/>
        </w:rPr>
        <w:t xml:space="preserve"> </w:t>
      </w:r>
      <w:r>
        <w:rPr>
          <w:rFonts w:ascii="Times New Roman" w:hAnsi="Times New Roman" w:cs="Times New Roman"/>
        </w:rPr>
        <w:t>sexo”. Tipifican el rol Sociosexual, los ademanes, las</w:t>
      </w:r>
      <w:r>
        <w:rPr>
          <w:rFonts w:ascii="Times New Roman" w:hAnsi="Times New Roman" w:cs="Times New Roman"/>
          <w:lang w:val="es-ES"/>
        </w:rPr>
        <w:t xml:space="preserve"> </w:t>
      </w:r>
      <w:r>
        <w:rPr>
          <w:rFonts w:ascii="Times New Roman" w:hAnsi="Times New Roman" w:cs="Times New Roman"/>
        </w:rPr>
        <w:t>maneras, el trato, la forma de caminar, de vestir, entre otros.</w:t>
      </w:r>
      <w:r>
        <w:rPr>
          <w:rFonts w:ascii="Times New Roman" w:hAnsi="Times New Roman" w:cs="Times New Roman"/>
          <w:lang w:val="es-ES"/>
        </w:rPr>
        <w:t xml:space="preserve"> </w:t>
      </w:r>
      <w:r>
        <w:rPr>
          <w:rFonts w:ascii="Times New Roman" w:hAnsi="Times New Roman" w:cs="Times New Roman"/>
        </w:rPr>
        <w:t xml:space="preserve">Como patrón </w:t>
      </w:r>
      <w:proofErr w:type="spellStart"/>
      <w:r>
        <w:rPr>
          <w:rFonts w:ascii="Times New Roman" w:hAnsi="Times New Roman" w:cs="Times New Roman"/>
        </w:rPr>
        <w:t>conduct</w:t>
      </w:r>
      <w:proofErr w:type="spellEnd"/>
      <w:r>
        <w:rPr>
          <w:rFonts w:ascii="Times New Roman" w:hAnsi="Times New Roman" w:cs="Times New Roman"/>
          <w:lang w:val="es-ES"/>
        </w:rPr>
        <w:t>u</w:t>
      </w:r>
      <w:r>
        <w:rPr>
          <w:rFonts w:ascii="Times New Roman" w:hAnsi="Times New Roman" w:cs="Times New Roman"/>
        </w:rPr>
        <w:t>al que es, está muy influenciado por lo</w:t>
      </w:r>
      <w:r>
        <w:rPr>
          <w:rFonts w:ascii="Times New Roman" w:hAnsi="Times New Roman" w:cs="Times New Roman"/>
          <w:lang w:val="es-ES"/>
        </w:rPr>
        <w:t xml:space="preserve"> </w:t>
      </w:r>
      <w:r>
        <w:rPr>
          <w:rFonts w:ascii="Times New Roman" w:hAnsi="Times New Roman" w:cs="Times New Roman"/>
        </w:rPr>
        <w:t>que se supone masculino o fe</w:t>
      </w:r>
      <w:r>
        <w:rPr>
          <w:rFonts w:ascii="Times New Roman" w:hAnsi="Times New Roman" w:cs="Times New Roman"/>
        </w:rPr>
        <w:t>menino en un momento</w:t>
      </w:r>
      <w:r>
        <w:rPr>
          <w:rFonts w:ascii="Times New Roman" w:hAnsi="Times New Roman" w:cs="Times New Roman"/>
          <w:lang w:val="es-ES"/>
        </w:rPr>
        <w:t xml:space="preserve"> </w:t>
      </w:r>
      <w:proofErr w:type="spellStart"/>
      <w:r>
        <w:rPr>
          <w:rFonts w:ascii="Times New Roman" w:hAnsi="Times New Roman" w:cs="Times New Roman"/>
        </w:rPr>
        <w:t>sociohistórico</w:t>
      </w:r>
      <w:proofErr w:type="spellEnd"/>
      <w:r>
        <w:rPr>
          <w:rFonts w:ascii="Times New Roman" w:hAnsi="Times New Roman" w:cs="Times New Roman"/>
        </w:rPr>
        <w:t xml:space="preserve"> dado.</w:t>
      </w:r>
      <w:r>
        <w:rPr>
          <w:rFonts w:ascii="Times New Roman" w:hAnsi="Times New Roman" w:cs="Times New Roman"/>
          <w:lang w:val="es-ES"/>
        </w:rPr>
        <w:t xml:space="preserve"> </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De esta manera podemos decir que el Rol Sociosexual puede ser:</w:t>
      </w:r>
    </w:p>
    <w:p w:rsidR="00FB318F" w:rsidRDefault="00F8139B">
      <w:pPr>
        <w:spacing w:after="0"/>
        <w:jc w:val="both"/>
        <w:rPr>
          <w:rFonts w:ascii="Times New Roman" w:hAnsi="Times New Roman" w:cs="Times New Roman"/>
          <w:lang w:val="es-ES"/>
        </w:rPr>
      </w:pPr>
      <w:proofErr w:type="spellStart"/>
      <w:r>
        <w:rPr>
          <w:rFonts w:ascii="Times New Roman" w:hAnsi="Times New Roman" w:cs="Times New Roman"/>
          <w:u w:val="single"/>
          <w:lang w:val="es-ES"/>
        </w:rPr>
        <w:t>Homotípico</w:t>
      </w:r>
      <w:proofErr w:type="spellEnd"/>
      <w:r>
        <w:rPr>
          <w:rFonts w:ascii="Times New Roman" w:hAnsi="Times New Roman" w:cs="Times New Roman"/>
          <w:u w:val="single"/>
          <w:lang w:val="es-ES"/>
        </w:rPr>
        <w:t>:</w:t>
      </w:r>
      <w:r>
        <w:rPr>
          <w:rFonts w:ascii="Times New Roman" w:hAnsi="Times New Roman" w:cs="Times New Roman"/>
          <w:lang w:val="es-ES"/>
        </w:rPr>
        <w:t xml:space="preserve"> Cuando un individuo se comporta bajo las conductas de identidad sexual masculina o femenina. Aquellas personas con identidad sexual mascul</w:t>
      </w:r>
      <w:r>
        <w:rPr>
          <w:rFonts w:ascii="Times New Roman" w:hAnsi="Times New Roman" w:cs="Times New Roman"/>
          <w:lang w:val="es-ES"/>
        </w:rPr>
        <w:t>ina, se comportan como todos los hombres según la época.</w:t>
      </w:r>
    </w:p>
    <w:p w:rsidR="00FB318F" w:rsidRDefault="00F8139B">
      <w:pPr>
        <w:spacing w:after="0"/>
        <w:jc w:val="both"/>
        <w:rPr>
          <w:rFonts w:ascii="Times New Roman" w:hAnsi="Times New Roman" w:cs="Times New Roman"/>
          <w:lang w:val="es-ES"/>
        </w:rPr>
      </w:pPr>
      <w:r>
        <w:rPr>
          <w:rFonts w:ascii="Times New Roman" w:hAnsi="Times New Roman" w:cs="Times New Roman"/>
          <w:u w:val="single"/>
          <w:lang w:val="es-ES"/>
        </w:rPr>
        <w:t>Heterotípico:</w:t>
      </w:r>
      <w:r>
        <w:rPr>
          <w:rFonts w:ascii="Times New Roman" w:hAnsi="Times New Roman" w:cs="Times New Roman"/>
          <w:lang w:val="es-ES"/>
        </w:rPr>
        <w:t xml:space="preserve"> Individuo que tiene comportamientos diferentes a los de su identidad sexual. Cuando una mujer adquiere comportamiento de hombre o viceversa.</w:t>
      </w:r>
    </w:p>
    <w:p w:rsidR="00FB318F" w:rsidRDefault="00FB318F">
      <w:pPr>
        <w:spacing w:after="0"/>
        <w:jc w:val="both"/>
        <w:rPr>
          <w:rFonts w:ascii="Times New Roman" w:hAnsi="Times New Roman" w:cs="Times New Roman"/>
          <w:lang w:val="es-ES"/>
        </w:rPr>
      </w:pPr>
    </w:p>
    <w:p w:rsidR="00FB318F" w:rsidRDefault="00F8139B">
      <w:pPr>
        <w:autoSpaceDE w:val="0"/>
        <w:autoSpaceDN w:val="0"/>
        <w:adjustRightInd w:val="0"/>
        <w:spacing w:after="0" w:line="240" w:lineRule="auto"/>
        <w:jc w:val="both"/>
        <w:rPr>
          <w:rFonts w:ascii="Times New Roman" w:eastAsia="SimSun" w:hAnsi="Times New Roman" w:cs="Times New Roman"/>
          <w:b/>
          <w:lang w:val="es-ES" w:eastAsia="es-CO"/>
        </w:rPr>
      </w:pPr>
      <w:r>
        <w:rPr>
          <w:rFonts w:ascii="Times New Roman" w:eastAsia="SimSun" w:hAnsi="Times New Roman" w:cs="Times New Roman"/>
          <w:b/>
          <w:lang w:val="es-ES" w:eastAsia="es-CO"/>
        </w:rPr>
        <w:t>¿Cómo entender la Diversidad de Género?</w:t>
      </w:r>
    </w:p>
    <w:p w:rsidR="00FB318F" w:rsidRDefault="00F8139B">
      <w:pPr>
        <w:autoSpaceDE w:val="0"/>
        <w:autoSpaceDN w:val="0"/>
        <w:adjustRightInd w:val="0"/>
        <w:spacing w:after="0" w:line="240" w:lineRule="auto"/>
        <w:jc w:val="both"/>
        <w:rPr>
          <w:rFonts w:ascii="Times New Roman" w:eastAsia="SimSun" w:hAnsi="Times New Roman" w:cs="Times New Roman"/>
          <w:bCs/>
          <w:lang w:val="es-ES" w:eastAsia="es-CO"/>
        </w:rPr>
      </w:pPr>
      <w:r>
        <w:rPr>
          <w:rFonts w:ascii="Times New Roman" w:eastAsia="SimSun" w:hAnsi="Times New Roman" w:cs="Times New Roman"/>
          <w:bCs/>
          <w:lang w:val="es-ES" w:eastAsia="es-CO"/>
        </w:rPr>
        <w:t>Es importante saber, que muchos niños tienen una identidad de género solida durante la infancia, pero muchos de estos niños prolongan este proceso en diferentes momentos de su infancia o incluso durante la adolescencia. No es fácil detectar con claridad la</w:t>
      </w:r>
      <w:r>
        <w:rPr>
          <w:rFonts w:ascii="Times New Roman" w:eastAsia="SimSun" w:hAnsi="Times New Roman" w:cs="Times New Roman"/>
          <w:bCs/>
          <w:lang w:val="es-ES" w:eastAsia="es-CO"/>
        </w:rPr>
        <w:t xml:space="preserve"> existencia de niños en desarrollo de su identidad que pueda ser clasificado como </w:t>
      </w:r>
      <w:proofErr w:type="spellStart"/>
      <w:r>
        <w:rPr>
          <w:rFonts w:ascii="Times New Roman" w:eastAsia="SimSun" w:hAnsi="Times New Roman" w:cs="Times New Roman"/>
          <w:bCs/>
          <w:lang w:val="es-ES" w:eastAsia="es-CO"/>
        </w:rPr>
        <w:t>Trans</w:t>
      </w:r>
      <w:proofErr w:type="spellEnd"/>
      <w:r>
        <w:rPr>
          <w:rFonts w:ascii="Times New Roman" w:eastAsia="SimSun" w:hAnsi="Times New Roman" w:cs="Times New Roman"/>
          <w:bCs/>
          <w:lang w:val="es-ES" w:eastAsia="es-CO"/>
        </w:rPr>
        <w:t>. Esto puede ser porque actualmente no se logra diferenciar con exactitud un diagnóstico en el que los niños persisten en este camino y cuales al llegar a la adolescenci</w:t>
      </w:r>
      <w:r>
        <w:rPr>
          <w:rFonts w:ascii="Times New Roman" w:eastAsia="SimSun" w:hAnsi="Times New Roman" w:cs="Times New Roman"/>
          <w:bCs/>
          <w:lang w:val="es-ES" w:eastAsia="es-CO"/>
        </w:rPr>
        <w:t xml:space="preserve">a. Estas son las grandes dudas que se presentan en el entorno familiar y de las cuales hablaremos en el </w:t>
      </w:r>
      <w:r>
        <w:rPr>
          <w:rFonts w:ascii="Times New Roman" w:hAnsi="Times New Roman" w:cs="Times New Roman"/>
          <w:bCs/>
          <w:lang w:val="es-ES"/>
        </w:rPr>
        <w:t>manual para abordar la diversidad sexual y de género desde una atención primaria en salud</w:t>
      </w:r>
      <w:r>
        <w:rPr>
          <w:rFonts w:ascii="Times New Roman" w:eastAsia="SimSun" w:hAnsi="Times New Roman" w:cs="Times New Roman"/>
          <w:bCs/>
          <w:lang w:val="es-ES" w:eastAsia="es-CO"/>
        </w:rPr>
        <w:t>.</w:t>
      </w:r>
    </w:p>
    <w:p w:rsidR="00FB318F" w:rsidRDefault="00F8139B">
      <w:pPr>
        <w:autoSpaceDE w:val="0"/>
        <w:autoSpaceDN w:val="0"/>
        <w:adjustRightInd w:val="0"/>
        <w:spacing w:after="0" w:line="240" w:lineRule="auto"/>
        <w:jc w:val="both"/>
        <w:rPr>
          <w:rFonts w:ascii="Times New Roman" w:hAnsi="Times New Roman" w:cs="Times New Roman"/>
          <w:lang w:val="es-ES"/>
        </w:rPr>
      </w:pPr>
      <w:r>
        <w:rPr>
          <w:rFonts w:ascii="Times New Roman" w:eastAsia="SimSun" w:hAnsi="Times New Roman" w:cs="Times New Roman"/>
          <w:bCs/>
          <w:lang w:val="es-ES" w:eastAsia="es-CO"/>
        </w:rPr>
        <w:t xml:space="preserve">De todas formas, una cosa es disfrazarse o tener expresiones </w:t>
      </w:r>
      <w:r>
        <w:rPr>
          <w:rFonts w:ascii="Times New Roman" w:eastAsia="SimSun" w:hAnsi="Times New Roman" w:cs="Times New Roman"/>
          <w:bCs/>
          <w:lang w:val="es-ES" w:eastAsia="es-CO"/>
        </w:rPr>
        <w:t>de género socialmente no esperadas y otra muy diferente desarrollar un proceso de identidad que se manifiesta a través de unas expresiones que rompen las normas de género socialmente aceptadas. En general, en estos casos y a medida en que cambia el pensami</w:t>
      </w:r>
      <w:r>
        <w:rPr>
          <w:rFonts w:ascii="Times New Roman" w:eastAsia="SimSun" w:hAnsi="Times New Roman" w:cs="Times New Roman"/>
          <w:bCs/>
          <w:lang w:val="es-ES" w:eastAsia="es-CO"/>
        </w:rPr>
        <w:t>ento frente al tema por la misma insistencia, persistencia y constancia para hacer valer los derechos de un individuo que desea cambiar su identidad de género, se rompen las cadenas que causan exclusión y discriminación, abriendo puertas a un proceso conti</w:t>
      </w:r>
      <w:r>
        <w:rPr>
          <w:rFonts w:ascii="Times New Roman" w:eastAsia="SimSun" w:hAnsi="Times New Roman" w:cs="Times New Roman"/>
          <w:bCs/>
          <w:lang w:val="es-ES" w:eastAsia="es-CO"/>
        </w:rPr>
        <w:t>nuo con enfoque de derecho; muchas veces los niños desde los dos primeros años de vida expresan deseos de ser como el género opuesto, ya que se sienten inconformes con sus características físicas y su rol de género que le exige la familia y la sociedad. Ad</w:t>
      </w:r>
      <w:r>
        <w:rPr>
          <w:rFonts w:ascii="Times New Roman" w:eastAsia="SimSun" w:hAnsi="Times New Roman" w:cs="Times New Roman"/>
          <w:bCs/>
          <w:lang w:val="es-ES" w:eastAsia="es-CO"/>
        </w:rPr>
        <w:t>emás, también es común que en este proceso los niños manifiesten  ansiedad, trastornos del estado del ánimo, perturbaciones en el sueño, bajo rendimiento escolar y mal comportamiento. De igual forma, es importante aclarar, que no existe ningún método que p</w:t>
      </w:r>
      <w:r>
        <w:rPr>
          <w:rFonts w:ascii="Times New Roman" w:eastAsia="SimSun" w:hAnsi="Times New Roman" w:cs="Times New Roman"/>
          <w:bCs/>
          <w:lang w:val="es-ES" w:eastAsia="es-CO"/>
        </w:rPr>
        <w:t xml:space="preserve">ueda revertir este proceso durante la </w:t>
      </w:r>
      <w:r>
        <w:rPr>
          <w:rFonts w:ascii="Times New Roman" w:eastAsia="SimSun" w:hAnsi="Times New Roman" w:cs="Times New Roman"/>
          <w:bCs/>
          <w:lang w:val="es-ES" w:eastAsia="es-CO"/>
        </w:rPr>
        <w:lastRenderedPageBreak/>
        <w:t>infancia, tal vez aplazarlo, pero éstas manifestaciones se harán visibles y persistentes en cualquier etapa de la vida (adolescencia o adultez) de manera que si el adulto interviene para detener o cambiar este proceso,</w:t>
      </w:r>
      <w:r>
        <w:rPr>
          <w:rFonts w:ascii="Times New Roman" w:eastAsia="SimSun" w:hAnsi="Times New Roman" w:cs="Times New Roman"/>
          <w:bCs/>
          <w:lang w:val="es-ES" w:eastAsia="es-CO"/>
        </w:rPr>
        <w:t xml:space="preserve"> va a generar fuertes daños que pueden ser vividos como traumáticos para los niños que continúan su proceso de identidad, con algunas consecuencia en la adolescencia y la adultez. Ante esta situación, es importante la intervención a través de un proceso de</w:t>
      </w:r>
      <w:r>
        <w:rPr>
          <w:rFonts w:ascii="Times New Roman" w:eastAsia="SimSun" w:hAnsi="Times New Roman" w:cs="Times New Roman"/>
          <w:bCs/>
          <w:lang w:val="es-ES" w:eastAsia="es-CO"/>
        </w:rPr>
        <w:t xml:space="preserve"> negociación, manteniendo el apoyo, el acompañamiento continuo y fortaleciendo la educación sexual. Finalmente, el adjetivo principal de la intervención oportuna al individuo y su familia, es permitir el desarrollo de la identidad de género de los niños, s</w:t>
      </w:r>
      <w:r>
        <w:rPr>
          <w:rFonts w:ascii="Times New Roman" w:eastAsia="SimSun" w:hAnsi="Times New Roman" w:cs="Times New Roman"/>
          <w:bCs/>
          <w:lang w:val="es-ES" w:eastAsia="es-CO"/>
        </w:rPr>
        <w:t>in presionar, juzgar o alertar, promoviendo espacios amigables que mitiguen la discriminación</w:t>
      </w:r>
      <w:r>
        <w:rPr>
          <w:rFonts w:ascii="Times New Roman" w:eastAsia="SimSun" w:hAnsi="Times New Roman" w:cs="Times New Roman"/>
          <w:bCs/>
          <w:vertAlign w:val="superscript"/>
          <w:lang w:val="es-ES" w:eastAsia="es-CO"/>
        </w:rPr>
        <w:t>10</w:t>
      </w:r>
      <w:r>
        <w:rPr>
          <w:rFonts w:ascii="Times New Roman" w:eastAsia="SimSun" w:hAnsi="Times New Roman" w:cs="Times New Roman"/>
          <w:bCs/>
          <w:lang w:val="es-ES" w:eastAsia="es-CO"/>
        </w:rPr>
        <w:t>.</w:t>
      </w:r>
    </w:p>
    <w:p w:rsidR="00FB318F" w:rsidRDefault="00FB318F">
      <w:pPr>
        <w:spacing w:after="0"/>
        <w:jc w:val="both"/>
        <w:rPr>
          <w:rFonts w:ascii="Times New Roman" w:hAnsi="Times New Roman" w:cs="Times New Roman"/>
          <w:b/>
          <w:bCs/>
          <w:lang w:val="es-ES"/>
        </w:rPr>
      </w:pPr>
    </w:p>
    <w:p w:rsidR="00FB318F" w:rsidRDefault="00F8139B">
      <w:pPr>
        <w:pStyle w:val="NormalWeb"/>
        <w:spacing w:before="0" w:beforeAutospacing="0" w:after="0" w:afterAutospacing="0" w:line="15" w:lineRule="atLeast"/>
        <w:jc w:val="both"/>
        <w:rPr>
          <w:b/>
          <w:lang w:val="es-ES"/>
        </w:rPr>
      </w:pPr>
      <w:r>
        <w:rPr>
          <w:b/>
          <w:lang w:val="es-ES"/>
        </w:rPr>
        <w:t>¿Qué es D</w:t>
      </w:r>
      <w:proofErr w:type="spellStart"/>
      <w:r>
        <w:rPr>
          <w:b/>
        </w:rPr>
        <w:t>isforia</w:t>
      </w:r>
      <w:proofErr w:type="spellEnd"/>
      <w:r>
        <w:rPr>
          <w:b/>
        </w:rPr>
        <w:t xml:space="preserve"> de </w:t>
      </w:r>
      <w:r>
        <w:rPr>
          <w:b/>
          <w:lang w:val="es-ES"/>
        </w:rPr>
        <w:t>G</w:t>
      </w:r>
      <w:proofErr w:type="spellStart"/>
      <w:r>
        <w:rPr>
          <w:b/>
        </w:rPr>
        <w:t>énero</w:t>
      </w:r>
      <w:proofErr w:type="spellEnd"/>
      <w:r>
        <w:rPr>
          <w:b/>
          <w:lang w:val="es-ES"/>
        </w:rPr>
        <w:t>?</w:t>
      </w:r>
    </w:p>
    <w:p w:rsidR="00FB318F" w:rsidRDefault="00F8139B">
      <w:pPr>
        <w:autoSpaceDE w:val="0"/>
        <w:autoSpaceDN w:val="0"/>
        <w:adjustRightInd w:val="0"/>
        <w:spacing w:after="0" w:line="240" w:lineRule="auto"/>
        <w:jc w:val="both"/>
        <w:rPr>
          <w:rFonts w:ascii="Times New Roman" w:eastAsia="SimSun" w:hAnsi="Times New Roman" w:cs="Times New Roman"/>
          <w:bCs/>
          <w:lang w:val="es-ES" w:eastAsia="es-CO"/>
        </w:rPr>
      </w:pPr>
      <w:r>
        <w:rPr>
          <w:rFonts w:ascii="Times New Roman" w:eastAsia="SimSun" w:hAnsi="Times New Roman" w:cs="Times New Roman"/>
          <w:bCs/>
          <w:lang w:val="es-ES" w:eastAsia="es-CO"/>
        </w:rPr>
        <w:t>Durante la infancia los niños</w:t>
      </w:r>
      <w:r>
        <w:rPr>
          <w:rFonts w:ascii="Times New Roman" w:eastAsia="SimSun" w:hAnsi="Times New Roman" w:cs="Times New Roman"/>
          <w:b/>
          <w:lang w:val="es-ES" w:eastAsia="es-CO"/>
        </w:rPr>
        <w:t xml:space="preserve"> </w:t>
      </w:r>
      <w:r>
        <w:rPr>
          <w:rFonts w:ascii="Times New Roman" w:eastAsia="SimSun" w:hAnsi="Times New Roman" w:cs="Times New Roman"/>
          <w:bCs/>
          <w:lang w:val="es-ES" w:eastAsia="es-CO"/>
        </w:rPr>
        <w:t>tienen una identidad de género solidad, pero algunos de estos niños prolongan este proceso en difere</w:t>
      </w:r>
      <w:r>
        <w:rPr>
          <w:rFonts w:ascii="Times New Roman" w:eastAsia="SimSun" w:hAnsi="Times New Roman" w:cs="Times New Roman"/>
          <w:bCs/>
          <w:lang w:val="es-ES" w:eastAsia="es-CO"/>
        </w:rPr>
        <w:t xml:space="preserve">ntes momentos de su infancia o incluso durante la adolescencia. Para los progenitores es más fácil detectar dentro del hogar un niño con comportamientos de identidad que pueda ser clasificado como </w:t>
      </w:r>
      <w:proofErr w:type="spellStart"/>
      <w:r>
        <w:rPr>
          <w:rFonts w:ascii="Times New Roman" w:eastAsia="SimSun" w:hAnsi="Times New Roman" w:cs="Times New Roman"/>
          <w:bCs/>
          <w:lang w:val="es-ES" w:eastAsia="es-CO"/>
        </w:rPr>
        <w:t>Trans</w:t>
      </w:r>
      <w:proofErr w:type="spellEnd"/>
      <w:r>
        <w:rPr>
          <w:rFonts w:ascii="Times New Roman" w:eastAsia="SimSun" w:hAnsi="Times New Roman" w:cs="Times New Roman"/>
          <w:bCs/>
          <w:lang w:val="es-ES" w:eastAsia="es-CO"/>
        </w:rPr>
        <w:t>. Sin embargo, los padres o familiares no están prepar</w:t>
      </w:r>
      <w:r>
        <w:rPr>
          <w:rFonts w:ascii="Times New Roman" w:eastAsia="SimSun" w:hAnsi="Times New Roman" w:cs="Times New Roman"/>
          <w:bCs/>
          <w:lang w:val="es-ES" w:eastAsia="es-CO"/>
        </w:rPr>
        <w:t>ados para abordar estos temas y es difícil aceptar que su hijo presenta disforia de género.</w:t>
      </w:r>
    </w:p>
    <w:p w:rsidR="00FB318F" w:rsidRDefault="00F8139B">
      <w:pPr>
        <w:autoSpaceDE w:val="0"/>
        <w:autoSpaceDN w:val="0"/>
        <w:adjustRightInd w:val="0"/>
        <w:spacing w:after="0" w:line="240" w:lineRule="auto"/>
        <w:jc w:val="both"/>
        <w:rPr>
          <w:rFonts w:ascii="Times New Roman" w:eastAsia="SimSun" w:hAnsi="Times New Roman" w:cs="Times New Roman"/>
          <w:bCs/>
          <w:lang w:val="es-ES" w:eastAsia="es-CO"/>
        </w:rPr>
      </w:pPr>
      <w:r>
        <w:rPr>
          <w:rFonts w:ascii="Times New Roman" w:eastAsia="SimSun" w:hAnsi="Times New Roman" w:cs="Times New Roman"/>
          <w:bCs/>
          <w:lang w:val="es-ES" w:eastAsia="es-CO"/>
        </w:rPr>
        <w:t>Cuando hablamos de diversidad de género, se aclara que una cosa es disfrazarse o tener expresiones de género socialmente no esperadas (travesti) y otra muy diferent</w:t>
      </w:r>
      <w:r>
        <w:rPr>
          <w:rFonts w:ascii="Times New Roman" w:eastAsia="SimSun" w:hAnsi="Times New Roman" w:cs="Times New Roman"/>
          <w:bCs/>
          <w:lang w:val="es-ES" w:eastAsia="es-CO"/>
        </w:rPr>
        <w:t>e desarrollar un proceso de identidad que se manifiesta a través de unas expresiones que rompen las normas de género socialmente aceptadas (transexual - transgénero). En estos casos y a medida en que cambia el pensamiento frente al tema por la misma insist</w:t>
      </w:r>
      <w:r>
        <w:rPr>
          <w:rFonts w:ascii="Times New Roman" w:eastAsia="SimSun" w:hAnsi="Times New Roman" w:cs="Times New Roman"/>
          <w:bCs/>
          <w:lang w:val="es-ES" w:eastAsia="es-CO"/>
        </w:rPr>
        <w:t>encia, persistencia y constancia para hacer valer los derechos de un individuo que desea cambiar su identidad de género, se rompen las cadenas que causan exclusión y discriminación, abriendo puertas a un proceso continuo con enfoque de derecho; muchas vece</w:t>
      </w:r>
      <w:r>
        <w:rPr>
          <w:rFonts w:ascii="Times New Roman" w:eastAsia="SimSun" w:hAnsi="Times New Roman" w:cs="Times New Roman"/>
          <w:bCs/>
          <w:lang w:val="es-ES" w:eastAsia="es-CO"/>
        </w:rPr>
        <w:t>s los niños desde los dos primeros años de vida expresan deseos de ser como el género opuesto, ya que se sienten inconformes con sus características físicas y el rol de género que le exige la familia y la sociedad. Además, también es común que en este proc</w:t>
      </w:r>
      <w:r>
        <w:rPr>
          <w:rFonts w:ascii="Times New Roman" w:eastAsia="SimSun" w:hAnsi="Times New Roman" w:cs="Times New Roman"/>
          <w:bCs/>
          <w:lang w:val="es-ES" w:eastAsia="es-CO"/>
        </w:rPr>
        <w:t>eso los niños manifiesten ansiedad, trastornos del estado de ánimo, perturbaciones en el sueño, bajo rendimiento escolar y mal comportamiento. De igual forma, es importante mencionar, que no existe ningún método que pueda revertir este proceso durante la i</w:t>
      </w:r>
      <w:r>
        <w:rPr>
          <w:rFonts w:ascii="Times New Roman" w:eastAsia="SimSun" w:hAnsi="Times New Roman" w:cs="Times New Roman"/>
          <w:bCs/>
          <w:lang w:val="es-ES" w:eastAsia="es-CO"/>
        </w:rPr>
        <w:t xml:space="preserve">nfancia, tal vez aplazarlo, pero éstas manifestaciones se harán visibles y persistentes en cualquier etapa de la vida (adolescencia o adultez) de manera que si el adulto interviene para detener o cambiar este proceso, va a generar fuertes daños que pueden </w:t>
      </w:r>
      <w:r>
        <w:rPr>
          <w:rFonts w:ascii="Times New Roman" w:eastAsia="SimSun" w:hAnsi="Times New Roman" w:cs="Times New Roman"/>
          <w:bCs/>
          <w:lang w:val="es-ES" w:eastAsia="es-CO"/>
        </w:rPr>
        <w:t>ser vividos como traumáticos para los niños que continúan su proceso de identidad, con algunas consecuencia en la adolescencia y la adultez. Ante esta situación, es importante el apoyo y el acompañamiento de la familia permitiendo el desarrollo de la ident</w:t>
      </w:r>
      <w:r>
        <w:rPr>
          <w:rFonts w:ascii="Times New Roman" w:eastAsia="SimSun" w:hAnsi="Times New Roman" w:cs="Times New Roman"/>
          <w:bCs/>
          <w:lang w:val="es-ES" w:eastAsia="es-CO"/>
        </w:rPr>
        <w:t>idad de género de los niños, sin presionar, juzgar o alertar, promoviendo la sana convivencia y previniendo el abandono familiar</w:t>
      </w:r>
      <w:r>
        <w:rPr>
          <w:rFonts w:ascii="Times New Roman" w:eastAsia="SimSun" w:hAnsi="Times New Roman" w:cs="Times New Roman"/>
          <w:bCs/>
          <w:vertAlign w:val="superscript"/>
          <w:lang w:val="es-ES" w:eastAsia="es-CO"/>
        </w:rPr>
        <w:t>11</w:t>
      </w:r>
      <w:r>
        <w:rPr>
          <w:rFonts w:ascii="Times New Roman" w:eastAsia="SimSun" w:hAnsi="Times New Roman" w:cs="Times New Roman"/>
          <w:bCs/>
          <w:lang w:val="es-ES" w:eastAsia="es-CO"/>
        </w:rPr>
        <w:t>.</w:t>
      </w:r>
    </w:p>
    <w:p w:rsidR="00FB318F" w:rsidRDefault="00FB318F">
      <w:pPr>
        <w:spacing w:after="0"/>
        <w:rPr>
          <w:rFonts w:ascii="Times New Roman" w:eastAsia="TimesNewRomanPSMT" w:hAnsi="Times New Roman" w:cs="Times New Roman"/>
          <w:b/>
          <w:lang w:val="es-ES" w:eastAsia="es-CO"/>
        </w:rPr>
      </w:pPr>
    </w:p>
    <w:p w:rsidR="00FB318F" w:rsidRDefault="00F8139B">
      <w:pPr>
        <w:pStyle w:val="Default"/>
        <w:jc w:val="both"/>
        <w:rPr>
          <w:rFonts w:ascii="Times New Roman" w:hAnsi="Times New Roman" w:cs="Times New Roman"/>
        </w:rPr>
      </w:pPr>
      <w:r>
        <w:rPr>
          <w:rFonts w:ascii="Times New Roman" w:hAnsi="Times New Roman" w:cs="Times New Roman"/>
        </w:rPr>
        <w:t xml:space="preserve">Existen dos criterios importantes a tener en cuenta frente a la Disforia de género. </w:t>
      </w:r>
    </w:p>
    <w:p w:rsidR="00FB318F" w:rsidRDefault="00F8139B">
      <w:pPr>
        <w:pStyle w:val="Default"/>
        <w:jc w:val="both"/>
        <w:rPr>
          <w:rFonts w:ascii="Times New Roman" w:hAnsi="Times New Roman" w:cs="Times New Roman"/>
        </w:rPr>
      </w:pPr>
      <w:r>
        <w:rPr>
          <w:rFonts w:ascii="Times New Roman" w:hAnsi="Times New Roman" w:cs="Times New Roman"/>
          <w:b/>
        </w:rPr>
        <w:t>El criterio A</w:t>
      </w:r>
    </w:p>
    <w:p w:rsidR="00FB318F" w:rsidRDefault="00F8139B">
      <w:pPr>
        <w:pStyle w:val="Default"/>
        <w:jc w:val="both"/>
        <w:rPr>
          <w:rFonts w:ascii="Times New Roman" w:hAnsi="Times New Roman" w:cs="Times New Roman"/>
        </w:rPr>
      </w:pPr>
      <w:r>
        <w:rPr>
          <w:rFonts w:ascii="Times New Roman" w:hAnsi="Times New Roman" w:cs="Times New Roman"/>
          <w:u w:val="single"/>
        </w:rPr>
        <w:t>Niños:</w:t>
      </w:r>
      <w:r>
        <w:rPr>
          <w:rFonts w:ascii="Times New Roman" w:hAnsi="Times New Roman" w:cs="Times New Roman"/>
        </w:rPr>
        <w:t xml:space="preserve"> se manifiesta por</w:t>
      </w:r>
      <w:r>
        <w:rPr>
          <w:rFonts w:ascii="Times New Roman" w:hAnsi="Times New Roman" w:cs="Times New Roman"/>
        </w:rPr>
        <w:t xml:space="preserve"> el deseo repetido de pertenecer al otro sexo, de vestir como el sexo contrario, marcada preferencia por el papel del otro sexo o fantasías referentes a pertenecer al </w:t>
      </w:r>
      <w:r>
        <w:rPr>
          <w:rFonts w:ascii="Times New Roman" w:hAnsi="Times New Roman" w:cs="Times New Roman"/>
        </w:rPr>
        <w:lastRenderedPageBreak/>
        <w:t>otro sexo, juguetes y preferencia de actividades del otro sexo, y preferencia marcada por</w:t>
      </w:r>
      <w:r>
        <w:rPr>
          <w:rFonts w:ascii="Times New Roman" w:hAnsi="Times New Roman" w:cs="Times New Roman"/>
        </w:rPr>
        <w:t xml:space="preserve"> compañeros de otro sexo. </w:t>
      </w:r>
    </w:p>
    <w:p w:rsidR="00FB318F" w:rsidRDefault="00F8139B">
      <w:pPr>
        <w:pStyle w:val="Default"/>
        <w:jc w:val="both"/>
        <w:rPr>
          <w:rFonts w:ascii="Times New Roman" w:hAnsi="Times New Roman" w:cs="Times New Roman"/>
        </w:rPr>
      </w:pPr>
      <w:r>
        <w:rPr>
          <w:rFonts w:ascii="Times New Roman" w:hAnsi="Times New Roman" w:cs="Times New Roman"/>
          <w:u w:val="single"/>
        </w:rPr>
        <w:t>Adolescentes y adultos:</w:t>
      </w:r>
      <w:r>
        <w:rPr>
          <w:rFonts w:ascii="Times New Roman" w:hAnsi="Times New Roman" w:cs="Times New Roman"/>
        </w:rPr>
        <w:t xml:space="preserve"> se manifiesta por síntomas tales como el deseo firme de pertenecer al otro sexo, ser considerado como del otro sexo, un deseo de vivir o ser tratado como del otro sexo o la convicción de experimentar las reacciones y las sensaciones típicas del otro sexo.</w:t>
      </w:r>
      <w:r>
        <w:rPr>
          <w:rFonts w:ascii="Times New Roman" w:hAnsi="Times New Roman" w:cs="Times New Roman"/>
        </w:rPr>
        <w:t xml:space="preserve"> </w:t>
      </w:r>
    </w:p>
    <w:p w:rsidR="00FB318F" w:rsidRDefault="00F8139B">
      <w:pPr>
        <w:pStyle w:val="Default"/>
        <w:jc w:val="both"/>
        <w:rPr>
          <w:rFonts w:ascii="Times New Roman" w:hAnsi="Times New Roman" w:cs="Times New Roman"/>
        </w:rPr>
      </w:pPr>
      <w:r>
        <w:rPr>
          <w:rFonts w:ascii="Times New Roman" w:hAnsi="Times New Roman" w:cs="Times New Roman"/>
          <w:b/>
        </w:rPr>
        <w:t>El criterio B</w:t>
      </w:r>
      <w:r>
        <w:rPr>
          <w:rFonts w:ascii="Times New Roman" w:hAnsi="Times New Roman" w:cs="Times New Roman"/>
        </w:rPr>
        <w:t xml:space="preserve"> </w:t>
      </w:r>
    </w:p>
    <w:p w:rsidR="00FB318F" w:rsidRDefault="00F8139B">
      <w:pPr>
        <w:pStyle w:val="Default"/>
        <w:jc w:val="both"/>
        <w:rPr>
          <w:rFonts w:ascii="Times New Roman" w:hAnsi="Times New Roman" w:cs="Times New Roman"/>
        </w:rPr>
      </w:pPr>
      <w:r>
        <w:rPr>
          <w:rFonts w:ascii="Times New Roman" w:hAnsi="Times New Roman" w:cs="Times New Roman"/>
          <w:u w:val="single"/>
        </w:rPr>
        <w:t>Niños:</w:t>
      </w:r>
      <w:r>
        <w:rPr>
          <w:rFonts w:ascii="Times New Roman" w:hAnsi="Times New Roman" w:cs="Times New Roman"/>
        </w:rPr>
        <w:t xml:space="preserve"> se manifiesta por sentimientos de que el pene o los testículos son horribles o van a desaparecer, de que sería mejor no tener pene o aversión hacia los juegos violentos y rechazo a los juguetes, juegos y actividades propios de los n</w:t>
      </w:r>
      <w:r>
        <w:rPr>
          <w:rFonts w:ascii="Times New Roman" w:hAnsi="Times New Roman" w:cs="Times New Roman"/>
        </w:rPr>
        <w:t xml:space="preserve">iños; en las niñas, rechazo a orinar en posición sentada, no querer poseer pechos ni tener la regla o aversión acentuada hacia la ropa femenina. </w:t>
      </w:r>
    </w:p>
    <w:p w:rsidR="00FB318F" w:rsidRDefault="00F8139B">
      <w:pPr>
        <w:pStyle w:val="Default"/>
        <w:jc w:val="both"/>
        <w:rPr>
          <w:rFonts w:ascii="Times New Roman" w:hAnsi="Times New Roman" w:cs="Times New Roman"/>
        </w:rPr>
      </w:pPr>
      <w:r>
        <w:rPr>
          <w:rFonts w:ascii="Times New Roman" w:hAnsi="Times New Roman" w:cs="Times New Roman"/>
          <w:u w:val="single"/>
        </w:rPr>
        <w:t>Adolescentes y adultos:</w:t>
      </w:r>
      <w:r>
        <w:rPr>
          <w:rFonts w:ascii="Times New Roman" w:hAnsi="Times New Roman" w:cs="Times New Roman"/>
        </w:rPr>
        <w:t xml:space="preserve"> se manifiesta por síntomas como preocupación por eliminar las características sexuales</w:t>
      </w:r>
      <w:r>
        <w:rPr>
          <w:rFonts w:ascii="Times New Roman" w:hAnsi="Times New Roman" w:cs="Times New Roman"/>
        </w:rPr>
        <w:t xml:space="preserve"> primarias y secundarias o creer que ha nacido con el sexo equivocado. </w:t>
      </w:r>
    </w:p>
    <w:p w:rsidR="00FB318F" w:rsidRDefault="00FB318F">
      <w:pPr>
        <w:pStyle w:val="Prrafodelista5"/>
        <w:autoSpaceDE w:val="0"/>
        <w:autoSpaceDN w:val="0"/>
        <w:adjustRightInd w:val="0"/>
        <w:spacing w:after="0" w:line="240" w:lineRule="auto"/>
        <w:ind w:left="0"/>
        <w:rPr>
          <w:rFonts w:ascii="Times New Roman" w:eastAsia="SimSun" w:hAnsi="Times New Roman" w:cs="Times New Roman"/>
          <w:b/>
          <w:sz w:val="24"/>
          <w:szCs w:val="24"/>
          <w:lang w:eastAsia="es-CO"/>
        </w:rPr>
      </w:pP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
          <w:sz w:val="24"/>
          <w:szCs w:val="24"/>
          <w:lang w:val="es-ES" w:eastAsia="es-CO"/>
        </w:rPr>
      </w:pPr>
      <w:r>
        <w:rPr>
          <w:rFonts w:ascii="Times New Roman" w:eastAsia="SimSun" w:hAnsi="Times New Roman" w:cs="Times New Roman"/>
          <w:b/>
          <w:sz w:val="24"/>
          <w:szCs w:val="24"/>
          <w:lang w:val="es-ES" w:eastAsia="es-CO"/>
        </w:rPr>
        <w:t>¿Qué debemos saber de la población LGBTI?</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val="es-ES" w:eastAsia="es-CO"/>
        </w:rPr>
      </w:pPr>
      <w:r>
        <w:rPr>
          <w:rFonts w:ascii="Times New Roman" w:eastAsia="SimSun" w:hAnsi="Times New Roman" w:cs="Times New Roman"/>
          <w:bCs/>
          <w:sz w:val="24"/>
          <w:szCs w:val="24"/>
          <w:lang w:val="es-ES" w:eastAsia="es-CO"/>
        </w:rPr>
        <w:t xml:space="preserve">Es la sigla que da significado a Lesbiana, </w:t>
      </w:r>
      <w:proofErr w:type="spellStart"/>
      <w:r>
        <w:rPr>
          <w:rFonts w:ascii="Times New Roman" w:eastAsia="SimSun" w:hAnsi="Times New Roman" w:cs="Times New Roman"/>
          <w:bCs/>
          <w:sz w:val="24"/>
          <w:szCs w:val="24"/>
          <w:lang w:val="es-ES" w:eastAsia="es-CO"/>
        </w:rPr>
        <w:t>Gays</w:t>
      </w:r>
      <w:proofErr w:type="spellEnd"/>
      <w:r>
        <w:rPr>
          <w:rFonts w:ascii="Times New Roman" w:eastAsia="SimSun" w:hAnsi="Times New Roman" w:cs="Times New Roman"/>
          <w:bCs/>
          <w:sz w:val="24"/>
          <w:szCs w:val="24"/>
          <w:lang w:val="es-ES" w:eastAsia="es-CO"/>
        </w:rPr>
        <w:t xml:space="preserve">, Bisexuales, Transexuales e Intersexuales. Para hablar de ésta población e intervenirla, es </w:t>
      </w:r>
      <w:r>
        <w:rPr>
          <w:rFonts w:ascii="Times New Roman" w:eastAsia="SimSun" w:hAnsi="Times New Roman" w:cs="Times New Roman"/>
          <w:bCs/>
          <w:sz w:val="24"/>
          <w:szCs w:val="24"/>
          <w:lang w:val="es-ES" w:eastAsia="es-CO"/>
        </w:rPr>
        <w:t xml:space="preserve">importante empezar a conocerla en toda su dimensión y así lograr una interacción igualitaria y no discriminatoria. Uno de los sentimientos más grandes que ésta población expresa durante la infancia y más </w:t>
      </w:r>
      <w:proofErr w:type="spellStart"/>
      <w:r>
        <w:rPr>
          <w:rFonts w:ascii="Times New Roman" w:eastAsia="SimSun" w:hAnsi="Times New Roman" w:cs="Times New Roman"/>
          <w:bCs/>
          <w:sz w:val="24"/>
          <w:szCs w:val="24"/>
          <w:lang w:val="es-ES" w:eastAsia="es-CO"/>
        </w:rPr>
        <w:t>aun</w:t>
      </w:r>
      <w:proofErr w:type="spellEnd"/>
      <w:r>
        <w:rPr>
          <w:rFonts w:ascii="Times New Roman" w:eastAsia="SimSun" w:hAnsi="Times New Roman" w:cs="Times New Roman"/>
          <w:bCs/>
          <w:sz w:val="24"/>
          <w:szCs w:val="24"/>
          <w:lang w:val="es-ES" w:eastAsia="es-CO"/>
        </w:rPr>
        <w:t xml:space="preserve"> en la adolescencia, es la soledad. Pude ser porq</w:t>
      </w:r>
      <w:r>
        <w:rPr>
          <w:rFonts w:ascii="Times New Roman" w:eastAsia="SimSun" w:hAnsi="Times New Roman" w:cs="Times New Roman"/>
          <w:bCs/>
          <w:sz w:val="24"/>
          <w:szCs w:val="24"/>
          <w:lang w:val="es-ES" w:eastAsia="es-CO"/>
        </w:rPr>
        <w:t xml:space="preserve">ue está iniciando su proceso de </w:t>
      </w:r>
      <w:proofErr w:type="spellStart"/>
      <w:r>
        <w:rPr>
          <w:rFonts w:ascii="Times New Roman" w:eastAsia="SimSun" w:hAnsi="Times New Roman" w:cs="Times New Roman"/>
          <w:bCs/>
          <w:sz w:val="24"/>
          <w:szCs w:val="24"/>
          <w:lang w:val="es-ES" w:eastAsia="es-CO"/>
        </w:rPr>
        <w:t>transito</w:t>
      </w:r>
      <w:proofErr w:type="spellEnd"/>
      <w:r>
        <w:rPr>
          <w:rFonts w:ascii="Times New Roman" w:eastAsia="SimSun" w:hAnsi="Times New Roman" w:cs="Times New Roman"/>
          <w:bCs/>
          <w:sz w:val="24"/>
          <w:szCs w:val="24"/>
          <w:lang w:val="es-ES" w:eastAsia="es-CO"/>
        </w:rPr>
        <w:t xml:space="preserve"> o porque se siente rechazado al expresar libremente lo que quiere y desea. También puede darse al sentirse único en un grupo o “diferente” a los demás. El sentimiento de “Miedo” puede ser leve o muy intenso, ante es</w:t>
      </w:r>
      <w:r>
        <w:rPr>
          <w:rFonts w:ascii="Times New Roman" w:eastAsia="SimSun" w:hAnsi="Times New Roman" w:cs="Times New Roman"/>
          <w:bCs/>
          <w:sz w:val="24"/>
          <w:szCs w:val="24"/>
          <w:lang w:val="es-ES" w:eastAsia="es-CO"/>
        </w:rPr>
        <w:t xml:space="preserve">a posibilidad de rechazo de la familia y la sociedad. Asimismo, puede existir una fuerte carga de incertidumbre sobre el futuro y la posibilidad de desarrollar una vida plena y feliz. Generalmente los adolescentes </w:t>
      </w:r>
      <w:proofErr w:type="spellStart"/>
      <w:r>
        <w:rPr>
          <w:rFonts w:ascii="Times New Roman" w:eastAsia="SimSun" w:hAnsi="Times New Roman" w:cs="Times New Roman"/>
          <w:bCs/>
          <w:sz w:val="24"/>
          <w:szCs w:val="24"/>
          <w:lang w:val="es-ES" w:eastAsia="es-CO"/>
        </w:rPr>
        <w:t>Gays</w:t>
      </w:r>
      <w:proofErr w:type="spellEnd"/>
      <w:r>
        <w:rPr>
          <w:rFonts w:ascii="Times New Roman" w:eastAsia="SimSun" w:hAnsi="Times New Roman" w:cs="Times New Roman"/>
          <w:bCs/>
          <w:sz w:val="24"/>
          <w:szCs w:val="24"/>
          <w:lang w:val="es-ES" w:eastAsia="es-CO"/>
        </w:rPr>
        <w:t xml:space="preserve"> están más expuestos a hechos de viole</w:t>
      </w:r>
      <w:r>
        <w:rPr>
          <w:rFonts w:ascii="Times New Roman" w:eastAsia="SimSun" w:hAnsi="Times New Roman" w:cs="Times New Roman"/>
          <w:bCs/>
          <w:sz w:val="24"/>
          <w:szCs w:val="24"/>
          <w:lang w:val="es-ES" w:eastAsia="es-CO"/>
        </w:rPr>
        <w:t>ncia física, mientras que las Lesbianas tienden a estar ocultas sin reconocerse como tal. De igual forma, las pocas mujeres reconocidas públicamente como lesbianas también están expuestas  a incidentes de violencia sexual, con el propósito de “corregirlas”</w:t>
      </w:r>
      <w:r>
        <w:rPr>
          <w:rFonts w:ascii="Times New Roman" w:eastAsia="SimSun" w:hAnsi="Times New Roman" w:cs="Times New Roman"/>
          <w:bCs/>
          <w:sz w:val="24"/>
          <w:szCs w:val="24"/>
          <w:lang w:val="es-ES" w:eastAsia="es-CO"/>
        </w:rPr>
        <w:t>. Con las personas bisexuales, es frecuente que no se le reconozca su orientación sexual y se les considere como “heterosexuales confundidos” o como aquellas personas que están pasando por un periodo de “inmadurez” que finalmente lleva a la “madurez” heter</w:t>
      </w:r>
      <w:r>
        <w:rPr>
          <w:rFonts w:ascii="Times New Roman" w:eastAsia="SimSun" w:hAnsi="Times New Roman" w:cs="Times New Roman"/>
          <w:bCs/>
          <w:sz w:val="24"/>
          <w:szCs w:val="24"/>
          <w:lang w:val="es-ES" w:eastAsia="es-CO"/>
        </w:rPr>
        <w:t>osexual; en cualquiera de estas orientaciones sexuales, la población es víctima de estigma social. Es importante entender que las personas homosexuales y Bisexuales son aisladas por la sociedad. Agregando a esta situación la imposibilidad de expresar senti</w:t>
      </w:r>
      <w:r>
        <w:rPr>
          <w:rFonts w:ascii="Times New Roman" w:eastAsia="SimSun" w:hAnsi="Times New Roman" w:cs="Times New Roman"/>
          <w:bCs/>
          <w:sz w:val="24"/>
          <w:szCs w:val="24"/>
          <w:lang w:val="es-ES" w:eastAsia="es-CO"/>
        </w:rPr>
        <w:t xml:space="preserve">mientos en su núcleo familiar y generando vulnerabilidad; pese a que el adolescente guarda incertidumbre y miedo por las formas de violencia psicológica, no logra establecer </w:t>
      </w:r>
      <w:proofErr w:type="spellStart"/>
      <w:r>
        <w:rPr>
          <w:rFonts w:ascii="Times New Roman" w:eastAsia="SimSun" w:hAnsi="Times New Roman" w:cs="Times New Roman"/>
          <w:bCs/>
          <w:sz w:val="24"/>
          <w:szCs w:val="24"/>
          <w:lang w:val="es-ES" w:eastAsia="es-CO"/>
        </w:rPr>
        <w:t>vinculo</w:t>
      </w:r>
      <w:proofErr w:type="spellEnd"/>
      <w:r>
        <w:rPr>
          <w:rFonts w:ascii="Times New Roman" w:eastAsia="SimSun" w:hAnsi="Times New Roman" w:cs="Times New Roman"/>
          <w:bCs/>
          <w:sz w:val="24"/>
          <w:szCs w:val="24"/>
          <w:lang w:val="es-ES" w:eastAsia="es-CO"/>
        </w:rPr>
        <w:t xml:space="preserve"> con un adulto o un par para liberar la carga emocional. Finalmente, estos </w:t>
      </w:r>
      <w:r>
        <w:rPr>
          <w:rFonts w:ascii="Times New Roman" w:eastAsia="SimSun" w:hAnsi="Times New Roman" w:cs="Times New Roman"/>
          <w:bCs/>
          <w:sz w:val="24"/>
          <w:szCs w:val="24"/>
          <w:lang w:val="es-ES" w:eastAsia="es-CO"/>
        </w:rPr>
        <w:t xml:space="preserve">problemas empeoran especialmente entre adolescentes que tienen expresiones de género socialmente no esperadas “más allá de su orientación sexual” ya que durante esta etapa de la vida se imponen con fuerza los modelos normativos de masculinidad y feminidad </w:t>
      </w:r>
      <w:r>
        <w:rPr>
          <w:rFonts w:ascii="Times New Roman" w:eastAsia="SimSun" w:hAnsi="Times New Roman" w:cs="Times New Roman"/>
          <w:bCs/>
          <w:sz w:val="24"/>
          <w:szCs w:val="24"/>
          <w:lang w:val="es-ES" w:eastAsia="es-CO"/>
        </w:rPr>
        <w:t>por la familia, sobre todo por la figura paterna</w:t>
      </w:r>
      <w:r>
        <w:rPr>
          <w:rFonts w:ascii="Times New Roman" w:eastAsia="SimSun" w:hAnsi="Times New Roman" w:cs="Times New Roman"/>
          <w:bCs/>
          <w:sz w:val="24"/>
          <w:szCs w:val="24"/>
          <w:vertAlign w:val="superscript"/>
          <w:lang w:val="es-ES" w:eastAsia="es-CO"/>
        </w:rPr>
        <w:t>12</w:t>
      </w:r>
      <w:r>
        <w:rPr>
          <w:rFonts w:ascii="Times New Roman" w:eastAsia="SimSun" w:hAnsi="Times New Roman" w:cs="Times New Roman"/>
          <w:bCs/>
          <w:sz w:val="24"/>
          <w:szCs w:val="24"/>
          <w:lang w:val="es-ES" w:eastAsia="es-CO"/>
        </w:rPr>
        <w:t>.</w:t>
      </w:r>
    </w:p>
    <w:p w:rsidR="00FB318F" w:rsidRDefault="00FB318F">
      <w:pPr>
        <w:autoSpaceDE w:val="0"/>
        <w:autoSpaceDN w:val="0"/>
        <w:adjustRightInd w:val="0"/>
        <w:spacing w:after="0" w:line="240" w:lineRule="auto"/>
        <w:jc w:val="both"/>
        <w:rPr>
          <w:rFonts w:ascii="Times New Roman" w:eastAsia="TimesNewRomanPSMT" w:hAnsi="Times New Roman" w:cs="Times New Roman"/>
          <w:b/>
          <w:lang w:eastAsia="es-CO"/>
        </w:rPr>
      </w:pP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
          <w:sz w:val="24"/>
          <w:szCs w:val="24"/>
          <w:lang w:val="es-ES" w:eastAsia="es-CO"/>
        </w:rPr>
      </w:pPr>
      <w:r>
        <w:rPr>
          <w:rFonts w:ascii="Times New Roman" w:eastAsia="SimSun" w:hAnsi="Times New Roman" w:cs="Times New Roman"/>
          <w:b/>
          <w:sz w:val="24"/>
          <w:szCs w:val="24"/>
          <w:lang w:val="es-ES" w:eastAsia="es-CO"/>
        </w:rPr>
        <w:t xml:space="preserve">¿Qué significa ser una Personas </w:t>
      </w:r>
      <w:proofErr w:type="spellStart"/>
      <w:r>
        <w:rPr>
          <w:rFonts w:ascii="Times New Roman" w:eastAsia="SimSun" w:hAnsi="Times New Roman" w:cs="Times New Roman"/>
          <w:b/>
          <w:sz w:val="24"/>
          <w:szCs w:val="24"/>
          <w:lang w:val="es-ES" w:eastAsia="es-CO"/>
        </w:rPr>
        <w:t>Trans</w:t>
      </w:r>
      <w:proofErr w:type="spellEnd"/>
      <w:r>
        <w:rPr>
          <w:rFonts w:ascii="Times New Roman" w:eastAsia="SimSun" w:hAnsi="Times New Roman" w:cs="Times New Roman"/>
          <w:b/>
          <w:sz w:val="24"/>
          <w:szCs w:val="24"/>
          <w:lang w:val="es-ES" w:eastAsia="es-CO"/>
        </w:rPr>
        <w:t>?</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val="es-ES" w:eastAsia="es-CO"/>
        </w:rPr>
      </w:pPr>
      <w:r>
        <w:rPr>
          <w:rFonts w:ascii="Times New Roman" w:eastAsia="SimSun" w:hAnsi="Times New Roman" w:cs="Times New Roman"/>
          <w:bCs/>
          <w:sz w:val="24"/>
          <w:szCs w:val="24"/>
          <w:lang w:val="es-ES" w:eastAsia="es-CO"/>
        </w:rPr>
        <w:lastRenderedPageBreak/>
        <w:t xml:space="preserve">Toda persona que expresa y asume su rol se identifica con un determinado género. Este proceso de identificación se le llama </w:t>
      </w:r>
      <w:r>
        <w:rPr>
          <w:rFonts w:ascii="Times New Roman" w:eastAsia="SimSun" w:hAnsi="Times New Roman" w:cs="Times New Roman"/>
          <w:bCs/>
          <w:sz w:val="24"/>
          <w:szCs w:val="24"/>
          <w:u w:val="single"/>
          <w:lang w:val="es-ES" w:eastAsia="es-CO"/>
        </w:rPr>
        <w:t>Identidad de Género</w:t>
      </w:r>
      <w:r>
        <w:rPr>
          <w:rFonts w:ascii="Times New Roman" w:eastAsia="SimSun" w:hAnsi="Times New Roman" w:cs="Times New Roman"/>
          <w:bCs/>
          <w:sz w:val="24"/>
          <w:szCs w:val="24"/>
          <w:lang w:val="es-ES" w:eastAsia="es-CO"/>
        </w:rPr>
        <w:t xml:space="preserve"> y puede corresponder o no con el sexo biológico. Si una mujer o un hombre se reconocen biológicamente como tal y asumen su identidad de género correspondiente a su sexo asignado al nacer se considera una persona </w:t>
      </w:r>
      <w:proofErr w:type="spellStart"/>
      <w:r>
        <w:rPr>
          <w:rFonts w:ascii="Times New Roman" w:eastAsia="SimSun" w:hAnsi="Times New Roman" w:cs="Times New Roman"/>
          <w:bCs/>
          <w:sz w:val="24"/>
          <w:szCs w:val="24"/>
          <w:lang w:val="es-ES" w:eastAsia="es-CO"/>
        </w:rPr>
        <w:t>Cisgenero</w:t>
      </w:r>
      <w:proofErr w:type="spellEnd"/>
      <w:r>
        <w:rPr>
          <w:rFonts w:ascii="Times New Roman" w:eastAsia="SimSun" w:hAnsi="Times New Roman" w:cs="Times New Roman"/>
          <w:bCs/>
          <w:sz w:val="24"/>
          <w:szCs w:val="24"/>
          <w:lang w:val="es-ES" w:eastAsia="es-CO"/>
        </w:rPr>
        <w:t>. Pero si la identidad de género n</w:t>
      </w:r>
      <w:r>
        <w:rPr>
          <w:rFonts w:ascii="Times New Roman" w:eastAsia="SimSun" w:hAnsi="Times New Roman" w:cs="Times New Roman"/>
          <w:bCs/>
          <w:sz w:val="24"/>
          <w:szCs w:val="24"/>
          <w:lang w:val="es-ES" w:eastAsia="es-CO"/>
        </w:rPr>
        <w:t xml:space="preserve">o corresponde con el sexo biológico se consideran como personas Transexuales o </w:t>
      </w:r>
      <w:proofErr w:type="spellStart"/>
      <w:r>
        <w:rPr>
          <w:rFonts w:ascii="Times New Roman" w:eastAsia="SimSun" w:hAnsi="Times New Roman" w:cs="Times New Roman"/>
          <w:bCs/>
          <w:sz w:val="24"/>
          <w:szCs w:val="24"/>
          <w:lang w:val="es-ES" w:eastAsia="es-CO"/>
        </w:rPr>
        <w:t>transgenero</w:t>
      </w:r>
      <w:proofErr w:type="spellEnd"/>
      <w:r>
        <w:rPr>
          <w:rFonts w:ascii="Times New Roman" w:eastAsia="SimSun" w:hAnsi="Times New Roman" w:cs="Times New Roman"/>
          <w:bCs/>
          <w:sz w:val="24"/>
          <w:szCs w:val="24"/>
          <w:lang w:val="es-ES" w:eastAsia="es-CO"/>
        </w:rPr>
        <w:t xml:space="preserve"> o simplemente, </w:t>
      </w:r>
      <w:proofErr w:type="spellStart"/>
      <w:r>
        <w:rPr>
          <w:rFonts w:ascii="Times New Roman" w:eastAsia="SimSun" w:hAnsi="Times New Roman" w:cs="Times New Roman"/>
          <w:bCs/>
          <w:sz w:val="24"/>
          <w:szCs w:val="24"/>
          <w:lang w:val="es-ES" w:eastAsia="es-CO"/>
        </w:rPr>
        <w:t>Trans</w:t>
      </w:r>
      <w:proofErr w:type="spellEnd"/>
      <w:r>
        <w:rPr>
          <w:rFonts w:ascii="Times New Roman" w:eastAsia="SimSun" w:hAnsi="Times New Roman" w:cs="Times New Roman"/>
          <w:bCs/>
          <w:sz w:val="24"/>
          <w:szCs w:val="24"/>
          <w:lang w:val="es-ES" w:eastAsia="es-CO"/>
        </w:rPr>
        <w:t>.</w:t>
      </w:r>
    </w:p>
    <w:p w:rsidR="00FB318F" w:rsidRDefault="00F8139B">
      <w:pPr>
        <w:spacing w:after="0"/>
        <w:jc w:val="both"/>
        <w:rPr>
          <w:rFonts w:ascii="Times New Roman" w:hAnsi="Times New Roman" w:cs="Times New Roman"/>
          <w:bCs/>
          <w:lang w:val="es-ES"/>
        </w:rPr>
      </w:pPr>
      <w:r>
        <w:rPr>
          <w:rFonts w:ascii="Times New Roman" w:hAnsi="Times New Roman" w:cs="Times New Roman"/>
          <w:bCs/>
          <w:u w:val="single"/>
          <w:lang w:val="es-ES"/>
        </w:rPr>
        <w:t>Transexual:</w:t>
      </w:r>
      <w:r>
        <w:rPr>
          <w:rFonts w:ascii="Times New Roman" w:hAnsi="Times New Roman" w:cs="Times New Roman"/>
          <w:bCs/>
          <w:lang w:val="es-ES"/>
        </w:rPr>
        <w:t xml:space="preserve"> personas que tienen asignado un determinado sexo al nacer y que en el desarrollo de su vida se identifican con otro género. Se cata</w:t>
      </w:r>
      <w:r>
        <w:rPr>
          <w:rFonts w:ascii="Times New Roman" w:hAnsi="Times New Roman" w:cs="Times New Roman"/>
          <w:bCs/>
          <w:lang w:val="es-ES"/>
        </w:rPr>
        <w:t xml:space="preserve">logan en este conceptos aquellas personas que desean cambiar sus características sexuales primarias (anatómicas y fisiológicas) o  secundarias (físicas) por medio de un tratamiento hormonal o quirúrgico para feminizarse o masculinizarse. </w:t>
      </w:r>
    </w:p>
    <w:p w:rsidR="00FB318F" w:rsidRDefault="00F8139B">
      <w:pPr>
        <w:spacing w:after="0"/>
        <w:jc w:val="both"/>
        <w:rPr>
          <w:lang w:val="es-ES" w:eastAsia="es-CO"/>
        </w:rPr>
      </w:pPr>
      <w:r>
        <w:rPr>
          <w:rFonts w:ascii="Times New Roman" w:hAnsi="Times New Roman" w:cs="Times New Roman"/>
          <w:u w:val="single"/>
        </w:rPr>
        <w:t>Transgénero:</w:t>
      </w:r>
      <w:r>
        <w:rPr>
          <w:rFonts w:ascii="Times New Roman" w:hAnsi="Times New Roman" w:cs="Times New Roman"/>
        </w:rPr>
        <w:t xml:space="preserve"> </w:t>
      </w:r>
      <w:r>
        <w:rPr>
          <w:rFonts w:ascii="Times New Roman" w:hAnsi="Times New Roman" w:cs="Times New Roman"/>
          <w:bCs/>
          <w:lang w:val="es-ES"/>
        </w:rPr>
        <w:t>pers</w:t>
      </w:r>
      <w:r>
        <w:rPr>
          <w:rFonts w:ascii="Times New Roman" w:hAnsi="Times New Roman" w:cs="Times New Roman"/>
          <w:bCs/>
          <w:lang w:val="es-ES"/>
        </w:rPr>
        <w:t xml:space="preserve">onas que tienen asignado un determinado sexo al nacer y que en el desarrollo de su vida se identifican con otro género. En este caso, se agrupan aquellas personas que no quieren cambiar las características sexuales primarias (anatómicas y fisiológicas). </w:t>
      </w:r>
    </w:p>
    <w:p w:rsidR="00FB318F" w:rsidRDefault="00F8139B">
      <w:p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eastAsia="es-CO"/>
        </w:rPr>
        <w:t>E</w:t>
      </w:r>
      <w:r>
        <w:rPr>
          <w:rFonts w:ascii="Times New Roman" w:eastAsia="TimesNewRomanPSMT" w:hAnsi="Times New Roman" w:cs="Times New Roman"/>
          <w:lang w:eastAsia="es-CO"/>
        </w:rPr>
        <w:t xml:space="preserve">n la </w:t>
      </w:r>
      <w:r>
        <w:rPr>
          <w:rFonts w:ascii="Times New Roman" w:eastAsia="TimesNewRomanPSMT" w:hAnsi="Times New Roman" w:cs="Times New Roman"/>
          <w:lang w:val="es-ES" w:eastAsia="es-CO"/>
        </w:rPr>
        <w:t>adolescencia</w:t>
      </w:r>
      <w:r>
        <w:rPr>
          <w:rFonts w:ascii="Times New Roman" w:eastAsia="TimesNewRomanPSMT" w:hAnsi="Times New Roman" w:cs="Times New Roman"/>
          <w:lang w:eastAsia="es-CO"/>
        </w:rPr>
        <w:t xml:space="preserve"> muchas personas se identifican como transexuales y comienzan a vivir su identidad de género abiertamente. Este cambio a diferencia de la infancia despierta mayor discriminación y lleva al</w:t>
      </w:r>
      <w:r>
        <w:rPr>
          <w:rFonts w:ascii="Times New Roman" w:eastAsia="TimesNewRomanPSMT" w:hAnsi="Times New Roman" w:cs="Times New Roman"/>
          <w:lang w:val="es-ES" w:eastAsia="es-CO"/>
        </w:rPr>
        <w:t xml:space="preserve"> aislamiento y la</w:t>
      </w:r>
      <w:r>
        <w:rPr>
          <w:rFonts w:ascii="Times New Roman" w:eastAsia="TimesNewRomanPSMT" w:hAnsi="Times New Roman" w:cs="Times New Roman"/>
          <w:lang w:eastAsia="es-CO"/>
        </w:rPr>
        <w:t xml:space="preserve"> deserción escolar. Algunos son ex</w:t>
      </w:r>
      <w:r>
        <w:rPr>
          <w:rFonts w:ascii="Times New Roman" w:eastAsia="TimesNewRomanPSMT" w:hAnsi="Times New Roman" w:cs="Times New Roman"/>
          <w:lang w:eastAsia="es-CO"/>
        </w:rPr>
        <w:t xml:space="preserve">pulsados de su hogar y quedan en condición de calle, obligándolos a ingresar a un ambiente de explotación sexual como estrategia de sobrevivencia, poniendo en riesgo la seguridad personal, la salud física y mental. Es supremamente importante vincular a la </w:t>
      </w:r>
      <w:r>
        <w:rPr>
          <w:rFonts w:ascii="Times New Roman" w:eastAsia="TimesNewRomanPSMT" w:hAnsi="Times New Roman" w:cs="Times New Roman"/>
          <w:lang w:eastAsia="es-CO"/>
        </w:rPr>
        <w:t xml:space="preserve">familia en este proceso y establecer acuerdos básicos que impidan el abandono, el rechazo y el mal trato. Promoviendo el acompañamiento y apoyo de las familias al proyecto de vida del </w:t>
      </w:r>
      <w:r>
        <w:rPr>
          <w:rFonts w:ascii="Times New Roman" w:eastAsia="TimesNewRomanPSMT" w:hAnsi="Times New Roman" w:cs="Times New Roman"/>
          <w:lang w:val="es-ES" w:eastAsia="es-CO"/>
        </w:rPr>
        <w:t>adolescente</w:t>
      </w:r>
      <w:r>
        <w:rPr>
          <w:rFonts w:ascii="Times New Roman" w:eastAsia="TimesNewRomanPSMT" w:hAnsi="Times New Roman" w:cs="Times New Roman"/>
          <w:vertAlign w:val="superscript"/>
          <w:lang w:val="es-ES" w:eastAsia="es-CO"/>
        </w:rPr>
        <w:t>13</w:t>
      </w:r>
      <w:r>
        <w:rPr>
          <w:rFonts w:ascii="Times New Roman" w:eastAsia="TimesNewRomanPSMT" w:hAnsi="Times New Roman" w:cs="Times New Roman"/>
          <w:lang w:val="es-ES" w:eastAsia="es-CO"/>
        </w:rPr>
        <w:t>.</w:t>
      </w:r>
      <w:r>
        <w:rPr>
          <w:rFonts w:ascii="Times New Roman" w:eastAsia="TimesNewRomanPSMT" w:hAnsi="Times New Roman" w:cs="Times New Roman"/>
          <w:lang w:eastAsia="es-CO"/>
        </w:rPr>
        <w:t xml:space="preserve">  </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bCs/>
          <w:lang w:val="es-ES"/>
        </w:rPr>
      </w:pPr>
      <w:r>
        <w:rPr>
          <w:rFonts w:ascii="Times New Roman" w:hAnsi="Times New Roman" w:cs="Times New Roman"/>
          <w:b/>
          <w:lang w:val="es-ES"/>
        </w:rPr>
        <w:t xml:space="preserve">¿A qué se refiere cuando hablamos de </w:t>
      </w:r>
      <w:r>
        <w:rPr>
          <w:rFonts w:ascii="Times New Roman" w:hAnsi="Times New Roman" w:cs="Times New Roman"/>
          <w:b/>
          <w:bCs/>
          <w:lang w:val="es-ES"/>
        </w:rPr>
        <w:t>Transición</w:t>
      </w:r>
      <w:r>
        <w:rPr>
          <w:rFonts w:ascii="Times New Roman" w:hAnsi="Times New Roman" w:cs="Times New Roman"/>
          <w:b/>
          <w:lang w:val="es-ES"/>
        </w:rPr>
        <w:t>?</w:t>
      </w:r>
      <w:r>
        <w:rPr>
          <w:rFonts w:ascii="Times New Roman" w:hAnsi="Times New Roman" w:cs="Times New Roman"/>
        </w:rPr>
        <w:t xml:space="preserve"> </w:t>
      </w:r>
    </w:p>
    <w:p w:rsidR="00FB318F" w:rsidRDefault="00F8139B">
      <w:pPr>
        <w:spacing w:after="0"/>
        <w:jc w:val="both"/>
        <w:rPr>
          <w:rFonts w:ascii="Times New Roman" w:eastAsia="SimSun" w:hAnsi="Times New Roman" w:cs="Times New Roman"/>
          <w:lang w:val="es-ES"/>
        </w:rPr>
      </w:pPr>
      <w:r>
        <w:rPr>
          <w:rFonts w:ascii="Times New Roman" w:eastAsia="SimSun" w:hAnsi="Times New Roman" w:cs="Times New Roman"/>
          <w:lang w:val="es-ES"/>
        </w:rPr>
        <w:t xml:space="preserve">Se </w:t>
      </w:r>
      <w:r>
        <w:rPr>
          <w:rFonts w:ascii="Times New Roman" w:eastAsia="SimSun" w:hAnsi="Times New Roman" w:cs="Times New Roman"/>
          <w:lang w:val="es-ES"/>
        </w:rPr>
        <w:t>conoce como la búsqueda de identidad, al ser un proceso en el que los individuos cambian de género.  Socialmente es conocido como “vivir en otro papel”. Esta transición puede incluir feminización o masculinización del cuerpo y la modificación de caracterís</w:t>
      </w:r>
      <w:r>
        <w:rPr>
          <w:rFonts w:ascii="Times New Roman" w:eastAsia="SimSun" w:hAnsi="Times New Roman" w:cs="Times New Roman"/>
          <w:lang w:val="es-ES"/>
        </w:rPr>
        <w:t>ticas sexuales a través de un tratamiento hormonal y de otros procedimientos médicos. La duración de esta transición es variable, dependiendo de la naturaleza de cada persona</w:t>
      </w:r>
      <w:r>
        <w:rPr>
          <w:rFonts w:ascii="Times New Roman" w:eastAsia="SimSun" w:hAnsi="Times New Roman" w:cs="Times New Roman"/>
          <w:vertAlign w:val="superscript"/>
          <w:lang w:val="es-ES"/>
        </w:rPr>
        <w:t>9</w:t>
      </w:r>
      <w:r>
        <w:rPr>
          <w:rFonts w:ascii="Times New Roman" w:eastAsia="SimSun" w:hAnsi="Times New Roman" w:cs="Times New Roman"/>
          <w:lang w:val="es-ES"/>
        </w:rPr>
        <w:t>. Durante este periodo las personas inician un cambio físico y de rol de género d</w:t>
      </w:r>
      <w:r>
        <w:rPr>
          <w:rFonts w:ascii="Times New Roman" w:eastAsia="SimSun" w:hAnsi="Times New Roman" w:cs="Times New Roman"/>
          <w:lang w:val="es-ES"/>
        </w:rPr>
        <w:t xml:space="preserve">iferente al asignado al nacer. </w:t>
      </w:r>
    </w:p>
    <w:p w:rsidR="00FB318F" w:rsidRDefault="00F8139B">
      <w:pPr>
        <w:spacing w:after="0"/>
        <w:jc w:val="both"/>
        <w:rPr>
          <w:rFonts w:ascii="Times New Roman" w:eastAsia="SimSun" w:hAnsi="Times New Roman" w:cs="Times New Roman"/>
          <w:lang w:val="es-ES"/>
        </w:rPr>
      </w:pPr>
      <w:r>
        <w:rPr>
          <w:rFonts w:ascii="Times New Roman" w:eastAsia="SimSun" w:hAnsi="Times New Roman" w:cs="Times New Roman"/>
          <w:lang w:val="es-ES"/>
        </w:rPr>
        <w:t>Este proceso implica que el adolescente se enfrente a dos procesos de Transición: La Social y la Física o Fisiológica.</w:t>
      </w:r>
    </w:p>
    <w:p w:rsidR="00FB318F" w:rsidRDefault="00FB318F">
      <w:pPr>
        <w:spacing w:after="0"/>
        <w:jc w:val="both"/>
        <w:rPr>
          <w:rFonts w:ascii="Times New Roman" w:eastAsia="SimSun" w:hAnsi="Times New Roman" w:cs="Times New Roman"/>
          <w:lang w:val="es-ES"/>
        </w:rPr>
      </w:pPr>
    </w:p>
    <w:p w:rsidR="00FB318F" w:rsidRDefault="00F8139B">
      <w:pPr>
        <w:spacing w:after="0"/>
        <w:jc w:val="both"/>
        <w:rPr>
          <w:rFonts w:ascii="Times New Roman" w:eastAsia="SimSun" w:hAnsi="Times New Roman" w:cs="Times New Roman"/>
          <w:u w:val="single"/>
          <w:lang w:val="es-ES"/>
        </w:rPr>
      </w:pPr>
      <w:r>
        <w:rPr>
          <w:rFonts w:ascii="Times New Roman" w:eastAsia="SimSun" w:hAnsi="Times New Roman" w:cs="Times New Roman"/>
          <w:u w:val="single"/>
          <w:lang w:val="es-ES"/>
        </w:rPr>
        <w:t>La Social Comprende:</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Expresar abiertamente a familia y amigos el deseo en el cambio de la identidad de g</w:t>
      </w:r>
      <w:r>
        <w:rPr>
          <w:rFonts w:ascii="Times New Roman" w:eastAsia="SimSun" w:hAnsi="Times New Roman" w:cs="Times New Roman"/>
          <w:lang w:val="es-ES"/>
        </w:rPr>
        <w:t>énero.</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Adoptar un nombre que coincida con su identidad de género, solicitando a familiares y amigos la identificación por este nombre y el género que se eligió. (Femenino o Masculino).</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Vestir y adoptar comportamientos propios del género que desea el adoles</w:t>
      </w:r>
      <w:r>
        <w:rPr>
          <w:rFonts w:ascii="Times New Roman" w:eastAsia="SimSun" w:hAnsi="Times New Roman" w:cs="Times New Roman"/>
          <w:lang w:val="es-ES"/>
        </w:rPr>
        <w:t>cente.</w:t>
      </w:r>
    </w:p>
    <w:p w:rsidR="00FB318F" w:rsidRDefault="00FB318F">
      <w:pPr>
        <w:spacing w:after="0"/>
        <w:jc w:val="both"/>
        <w:rPr>
          <w:rFonts w:ascii="Times New Roman" w:eastAsia="SimSun" w:hAnsi="Times New Roman" w:cs="Times New Roman"/>
          <w:lang w:val="es-ES"/>
        </w:rPr>
      </w:pPr>
    </w:p>
    <w:p w:rsidR="00FB318F" w:rsidRDefault="00F8139B">
      <w:pPr>
        <w:spacing w:after="0"/>
        <w:jc w:val="both"/>
        <w:rPr>
          <w:rFonts w:ascii="Times New Roman" w:eastAsia="SimSun" w:hAnsi="Times New Roman" w:cs="Times New Roman"/>
          <w:u w:val="single"/>
          <w:lang w:val="es-ES"/>
        </w:rPr>
      </w:pPr>
      <w:r>
        <w:rPr>
          <w:rFonts w:ascii="Times New Roman" w:eastAsia="SimSun" w:hAnsi="Times New Roman" w:cs="Times New Roman"/>
          <w:u w:val="single"/>
          <w:lang w:val="es-ES"/>
        </w:rPr>
        <w:lastRenderedPageBreak/>
        <w:t>La Física o Fisiológica (Medica) comprende:</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Terapia Hormonal o Quirúrgica.</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Cambio definitivos con poca probabilidad de revertir, dependiendo el inicio y la intensidad del tratamiento.</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Mayor reconocimiento y aceptación de su identidad de género.</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 xml:space="preserve">La persona debe contar con el apoyo familiar y social. </w:t>
      </w:r>
    </w:p>
    <w:p w:rsidR="00FB318F" w:rsidRDefault="00F8139B">
      <w:pPr>
        <w:numPr>
          <w:ilvl w:val="0"/>
          <w:numId w:val="4"/>
        </w:numPr>
        <w:spacing w:after="0"/>
        <w:jc w:val="both"/>
        <w:rPr>
          <w:rFonts w:ascii="Times New Roman" w:eastAsia="SimSun" w:hAnsi="Times New Roman" w:cs="Times New Roman"/>
          <w:lang w:val="es-ES"/>
        </w:rPr>
      </w:pPr>
      <w:r>
        <w:rPr>
          <w:rFonts w:ascii="Times New Roman" w:eastAsia="SimSun" w:hAnsi="Times New Roman" w:cs="Times New Roman"/>
          <w:lang w:val="es-ES"/>
        </w:rPr>
        <w:t>Genera en la persona una mayor conformidad con su cuerpo, aumentado la autoestima.</w:t>
      </w:r>
    </w:p>
    <w:p w:rsidR="00FB318F" w:rsidRDefault="00FB318F">
      <w:pPr>
        <w:spacing w:after="0"/>
        <w:jc w:val="both"/>
        <w:rPr>
          <w:rFonts w:ascii="Times New Roman" w:eastAsia="SimSun" w:hAnsi="Times New Roman" w:cs="Times New Roman"/>
          <w:lang w:val="es-ES"/>
        </w:rPr>
      </w:pPr>
    </w:p>
    <w:p w:rsidR="00FB318F" w:rsidRDefault="00F8139B">
      <w:pPr>
        <w:pStyle w:val="Default"/>
        <w:jc w:val="both"/>
        <w:rPr>
          <w:rFonts w:ascii="Times New Roman" w:hAnsi="Times New Roman" w:cs="Times New Roman"/>
          <w:lang w:val="es-ES"/>
        </w:rPr>
      </w:pPr>
      <w:r>
        <w:rPr>
          <w:rFonts w:ascii="Times New Roman" w:hAnsi="Times New Roman" w:cs="Times New Roman"/>
          <w:bCs/>
          <w:u w:val="single"/>
          <w:lang w:val="es-ES"/>
        </w:rPr>
        <w:t>T</w:t>
      </w:r>
      <w:proofErr w:type="spellStart"/>
      <w:r>
        <w:rPr>
          <w:rFonts w:ascii="Times New Roman" w:hAnsi="Times New Roman" w:cs="Times New Roman"/>
          <w:bCs/>
          <w:u w:val="single"/>
        </w:rPr>
        <w:t>ransición</w:t>
      </w:r>
      <w:proofErr w:type="spellEnd"/>
      <w:r>
        <w:rPr>
          <w:rFonts w:ascii="Times New Roman" w:hAnsi="Times New Roman" w:cs="Times New Roman"/>
          <w:bCs/>
          <w:u w:val="single"/>
        </w:rPr>
        <w:t xml:space="preserve"> social en la niñez</w:t>
      </w:r>
      <w:r>
        <w:rPr>
          <w:rFonts w:ascii="Times New Roman" w:hAnsi="Times New Roman" w:cs="Times New Roman"/>
          <w:bCs/>
          <w:lang w:val="es-ES"/>
        </w:rPr>
        <w:t xml:space="preserve">: </w:t>
      </w:r>
      <w:r>
        <w:rPr>
          <w:rFonts w:ascii="Times New Roman" w:hAnsi="Times New Roman" w:cs="Times New Roman"/>
        </w:rPr>
        <w:t>Algunos niños manifiestan deseo por hacer una transición social hacia un rol de géner</w:t>
      </w:r>
      <w:r>
        <w:rPr>
          <w:rFonts w:ascii="Times New Roman" w:hAnsi="Times New Roman" w:cs="Times New Roman"/>
        </w:rPr>
        <w:t>o diferente mucho antes de la pubertad. Los profesionales de la salud pueden ayudar a las familias a tomar decisiones sobre el momento y el proceso de cambio en el rol de género del niño. Deben proporcionar información y ayudar a las madres y padres a cons</w:t>
      </w:r>
      <w:r>
        <w:rPr>
          <w:rFonts w:ascii="Times New Roman" w:hAnsi="Times New Roman" w:cs="Times New Roman"/>
        </w:rPr>
        <w:t>iderar los beneficios potenciales y los retos de cada opción. También es importante que l</w:t>
      </w:r>
      <w:r>
        <w:rPr>
          <w:rFonts w:ascii="Times New Roman" w:hAnsi="Times New Roman" w:cs="Times New Roman"/>
          <w:lang w:val="es-ES"/>
        </w:rPr>
        <w:t>o</w:t>
      </w:r>
      <w:r>
        <w:rPr>
          <w:rFonts w:ascii="Times New Roman" w:hAnsi="Times New Roman" w:cs="Times New Roman"/>
        </w:rPr>
        <w:t xml:space="preserve">s padres informen al niño de forma </w:t>
      </w:r>
      <w:r>
        <w:rPr>
          <w:rFonts w:ascii="Times New Roman" w:hAnsi="Times New Roman" w:cs="Times New Roman"/>
          <w:lang w:val="es-ES"/>
        </w:rPr>
        <w:t>clara</w:t>
      </w:r>
      <w:r>
        <w:rPr>
          <w:rFonts w:ascii="Times New Roman" w:hAnsi="Times New Roman" w:cs="Times New Roman"/>
        </w:rPr>
        <w:t xml:space="preserve"> </w:t>
      </w:r>
      <w:r>
        <w:rPr>
          <w:rFonts w:ascii="Times New Roman" w:hAnsi="Times New Roman" w:cs="Times New Roman"/>
          <w:lang w:val="es-ES"/>
        </w:rPr>
        <w:t xml:space="preserve">al joven, </w:t>
      </w:r>
      <w:r>
        <w:rPr>
          <w:rFonts w:ascii="Times New Roman" w:hAnsi="Times New Roman" w:cs="Times New Roman"/>
        </w:rPr>
        <w:t xml:space="preserve">que </w:t>
      </w:r>
      <w:r>
        <w:rPr>
          <w:rFonts w:ascii="Times New Roman" w:hAnsi="Times New Roman" w:cs="Times New Roman"/>
          <w:lang w:val="es-ES"/>
        </w:rPr>
        <w:t>en cualquier momento</w:t>
      </w:r>
      <w:r>
        <w:rPr>
          <w:rFonts w:ascii="Times New Roman" w:hAnsi="Times New Roman" w:cs="Times New Roman"/>
        </w:rPr>
        <w:t xml:space="preserve"> puede cambiar de idea. Independientemente de las decisiones de la familia con respecto </w:t>
      </w:r>
      <w:r>
        <w:rPr>
          <w:rFonts w:ascii="Times New Roman" w:hAnsi="Times New Roman" w:cs="Times New Roman"/>
          <w:lang w:val="es-ES"/>
        </w:rPr>
        <w:t xml:space="preserve">al momento de </w:t>
      </w:r>
      <w:r>
        <w:rPr>
          <w:rFonts w:ascii="Times New Roman" w:hAnsi="Times New Roman" w:cs="Times New Roman"/>
        </w:rPr>
        <w:t xml:space="preserve">la transición, </w:t>
      </w:r>
      <w:r>
        <w:rPr>
          <w:rFonts w:ascii="Times New Roman" w:hAnsi="Times New Roman" w:cs="Times New Roman"/>
          <w:lang w:val="es-ES"/>
        </w:rPr>
        <w:t>el</w:t>
      </w:r>
      <w:r>
        <w:rPr>
          <w:rFonts w:ascii="Times New Roman" w:hAnsi="Times New Roman" w:cs="Times New Roman"/>
        </w:rPr>
        <w:t xml:space="preserve"> profesional</w:t>
      </w:r>
      <w:r>
        <w:rPr>
          <w:rFonts w:ascii="Times New Roman" w:hAnsi="Times New Roman" w:cs="Times New Roman"/>
          <w:lang w:val="es-ES"/>
        </w:rPr>
        <w:t xml:space="preserve"> de salud</w:t>
      </w:r>
      <w:r>
        <w:rPr>
          <w:rFonts w:ascii="Times New Roman" w:hAnsi="Times New Roman" w:cs="Times New Roman"/>
        </w:rPr>
        <w:t xml:space="preserve"> debe </w:t>
      </w:r>
      <w:r>
        <w:rPr>
          <w:rFonts w:ascii="Times New Roman" w:hAnsi="Times New Roman" w:cs="Times New Roman"/>
          <w:lang w:val="es-ES"/>
        </w:rPr>
        <w:t>educar</w:t>
      </w:r>
      <w:r>
        <w:rPr>
          <w:rFonts w:ascii="Times New Roman" w:hAnsi="Times New Roman" w:cs="Times New Roman"/>
        </w:rPr>
        <w:t xml:space="preserve"> y apoyar en su trabajo a través de las opciones </w:t>
      </w:r>
      <w:r>
        <w:rPr>
          <w:rFonts w:ascii="Times New Roman" w:hAnsi="Times New Roman" w:cs="Times New Roman"/>
          <w:lang w:val="es-ES"/>
        </w:rPr>
        <w:t xml:space="preserve">de tratamiento </w:t>
      </w:r>
      <w:r>
        <w:rPr>
          <w:rFonts w:ascii="Times New Roman" w:hAnsi="Times New Roman" w:cs="Times New Roman"/>
        </w:rPr>
        <w:t>y sus</w:t>
      </w:r>
      <w:r>
        <w:rPr>
          <w:rFonts w:ascii="Times New Roman" w:hAnsi="Times New Roman" w:cs="Times New Roman"/>
          <w:lang w:val="es-ES"/>
        </w:rPr>
        <w:t xml:space="preserve"> posibles</w:t>
      </w:r>
      <w:r>
        <w:rPr>
          <w:rFonts w:ascii="Times New Roman" w:hAnsi="Times New Roman" w:cs="Times New Roman"/>
        </w:rPr>
        <w:t xml:space="preserve"> </w:t>
      </w:r>
      <w:r>
        <w:rPr>
          <w:rFonts w:ascii="Times New Roman" w:hAnsi="Times New Roman" w:cs="Times New Roman"/>
          <w:lang w:val="es-ES"/>
        </w:rPr>
        <w:t>consecuencias</w:t>
      </w:r>
      <w:r>
        <w:rPr>
          <w:rFonts w:ascii="Times New Roman" w:hAnsi="Times New Roman" w:cs="Times New Roman"/>
        </w:rPr>
        <w:t xml:space="preserve">. En el caso de </w:t>
      </w:r>
      <w:r>
        <w:rPr>
          <w:rFonts w:ascii="Times New Roman" w:hAnsi="Times New Roman" w:cs="Times New Roman"/>
          <w:lang w:val="es-ES"/>
        </w:rPr>
        <w:t xml:space="preserve">los progenitores </w:t>
      </w:r>
      <w:r>
        <w:rPr>
          <w:rFonts w:ascii="Times New Roman" w:hAnsi="Times New Roman" w:cs="Times New Roman"/>
        </w:rPr>
        <w:t xml:space="preserve">que no permiten </w:t>
      </w:r>
      <w:r>
        <w:rPr>
          <w:rFonts w:ascii="Times New Roman" w:hAnsi="Times New Roman" w:cs="Times New Roman"/>
          <w:lang w:val="es-ES"/>
        </w:rPr>
        <w:t>un proceso de transición durante la niñez</w:t>
      </w:r>
      <w:r>
        <w:rPr>
          <w:rFonts w:ascii="Times New Roman" w:hAnsi="Times New Roman" w:cs="Times New Roman"/>
        </w:rPr>
        <w:t xml:space="preserve">, es </w:t>
      </w:r>
      <w:proofErr w:type="spellStart"/>
      <w:r>
        <w:rPr>
          <w:rFonts w:ascii="Times New Roman" w:hAnsi="Times New Roman" w:cs="Times New Roman"/>
        </w:rPr>
        <w:t>neces</w:t>
      </w:r>
      <w:proofErr w:type="spellEnd"/>
      <w:r>
        <w:rPr>
          <w:rFonts w:ascii="Times New Roman" w:hAnsi="Times New Roman" w:cs="Times New Roman"/>
          <w:lang w:val="es-ES"/>
        </w:rPr>
        <w:t>aria una</w:t>
      </w:r>
      <w:r>
        <w:rPr>
          <w:rFonts w:ascii="Times New Roman" w:hAnsi="Times New Roman" w:cs="Times New Roman"/>
        </w:rPr>
        <w:t xml:space="preserve"> </w:t>
      </w:r>
      <w:r>
        <w:rPr>
          <w:rFonts w:ascii="Times New Roman" w:hAnsi="Times New Roman" w:cs="Times New Roman"/>
          <w:lang w:val="es-ES"/>
        </w:rPr>
        <w:t>asesoría</w:t>
      </w:r>
      <w:r>
        <w:rPr>
          <w:rFonts w:ascii="Times New Roman" w:hAnsi="Times New Roman" w:cs="Times New Roman"/>
        </w:rPr>
        <w:t xml:space="preserve"> para ayudarles a satisfacer las necesidades de</w:t>
      </w:r>
      <w:r>
        <w:rPr>
          <w:rFonts w:ascii="Times New Roman" w:hAnsi="Times New Roman" w:cs="Times New Roman"/>
          <w:lang w:val="es-ES"/>
        </w:rPr>
        <w:t xml:space="preserve">l niño </w:t>
      </w:r>
      <w:r>
        <w:rPr>
          <w:rFonts w:ascii="Times New Roman" w:hAnsi="Times New Roman" w:cs="Times New Roman"/>
        </w:rPr>
        <w:t xml:space="preserve">de una manera </w:t>
      </w:r>
      <w:r>
        <w:rPr>
          <w:rFonts w:ascii="Times New Roman" w:hAnsi="Times New Roman" w:cs="Times New Roman"/>
          <w:lang w:val="es-ES"/>
        </w:rPr>
        <w:t>sensible y afectiva con la plena seguridad</w:t>
      </w:r>
      <w:r>
        <w:rPr>
          <w:rFonts w:ascii="Times New Roman" w:hAnsi="Times New Roman" w:cs="Times New Roman"/>
        </w:rPr>
        <w:t xml:space="preserve"> de que el niño </w:t>
      </w:r>
      <w:r>
        <w:rPr>
          <w:rFonts w:ascii="Times New Roman" w:hAnsi="Times New Roman" w:cs="Times New Roman"/>
          <w:lang w:val="es-ES"/>
        </w:rPr>
        <w:t>tendrá</w:t>
      </w:r>
      <w:r>
        <w:rPr>
          <w:rFonts w:ascii="Times New Roman" w:hAnsi="Times New Roman" w:cs="Times New Roman"/>
        </w:rPr>
        <w:t xml:space="preserve"> amplias posibilidades de </w:t>
      </w:r>
      <w:r>
        <w:rPr>
          <w:rFonts w:ascii="Times New Roman" w:hAnsi="Times New Roman" w:cs="Times New Roman"/>
          <w:lang w:val="es-ES"/>
        </w:rPr>
        <w:t>expresar</w:t>
      </w:r>
      <w:r>
        <w:rPr>
          <w:rFonts w:ascii="Times New Roman" w:hAnsi="Times New Roman" w:cs="Times New Roman"/>
        </w:rPr>
        <w:t xml:space="preserve"> sentimientos y comportamientos de género en un ambiente seguro. </w:t>
      </w:r>
      <w:r>
        <w:rPr>
          <w:rFonts w:ascii="Times New Roman" w:hAnsi="Times New Roman" w:cs="Times New Roman"/>
          <w:lang w:val="es-ES"/>
        </w:rPr>
        <w:t xml:space="preserve">Dado el </w:t>
      </w:r>
      <w:r>
        <w:rPr>
          <w:rFonts w:ascii="Times New Roman" w:hAnsi="Times New Roman" w:cs="Times New Roman"/>
          <w:lang w:val="es-ES"/>
        </w:rPr>
        <w:t>caso en que</w:t>
      </w:r>
      <w:r>
        <w:rPr>
          <w:rFonts w:ascii="Times New Roman" w:hAnsi="Times New Roman" w:cs="Times New Roman"/>
        </w:rPr>
        <w:t xml:space="preserve"> los padres </w:t>
      </w:r>
      <w:proofErr w:type="spellStart"/>
      <w:r>
        <w:rPr>
          <w:rFonts w:ascii="Times New Roman" w:hAnsi="Times New Roman" w:cs="Times New Roman"/>
        </w:rPr>
        <w:t>permit</w:t>
      </w:r>
      <w:r>
        <w:rPr>
          <w:rFonts w:ascii="Times New Roman" w:hAnsi="Times New Roman" w:cs="Times New Roman"/>
          <w:lang w:val="es-ES"/>
        </w:rPr>
        <w:t>an</w:t>
      </w:r>
      <w:proofErr w:type="spellEnd"/>
      <w:r>
        <w:rPr>
          <w:rFonts w:ascii="Times New Roman" w:hAnsi="Times New Roman" w:cs="Times New Roman"/>
        </w:rPr>
        <w:t xml:space="preserve"> </w:t>
      </w:r>
      <w:r>
        <w:rPr>
          <w:rFonts w:ascii="Times New Roman" w:hAnsi="Times New Roman" w:cs="Times New Roman"/>
          <w:lang w:val="es-ES"/>
        </w:rPr>
        <w:t>el proceso de transición durante la niñez</w:t>
      </w:r>
      <w:r>
        <w:rPr>
          <w:rFonts w:ascii="Times New Roman" w:hAnsi="Times New Roman" w:cs="Times New Roman"/>
        </w:rPr>
        <w:t xml:space="preserve">, es </w:t>
      </w:r>
      <w:r>
        <w:rPr>
          <w:rFonts w:ascii="Times New Roman" w:hAnsi="Times New Roman" w:cs="Times New Roman"/>
          <w:lang w:val="es-ES"/>
        </w:rPr>
        <w:t>importante dar asesoría</w:t>
      </w:r>
      <w:r>
        <w:rPr>
          <w:rFonts w:ascii="Times New Roman" w:hAnsi="Times New Roman" w:cs="Times New Roman"/>
        </w:rPr>
        <w:t xml:space="preserve"> para facilitar una experiencia positiva</w:t>
      </w:r>
      <w:r>
        <w:rPr>
          <w:rFonts w:ascii="Times New Roman" w:hAnsi="Times New Roman" w:cs="Times New Roman"/>
          <w:lang w:val="es-ES"/>
        </w:rPr>
        <w:t xml:space="preserve"> al niño</w:t>
      </w:r>
      <w:r>
        <w:rPr>
          <w:rFonts w:ascii="Times New Roman" w:hAnsi="Times New Roman" w:cs="Times New Roman"/>
        </w:rPr>
        <w:t xml:space="preserve">. En cualquier caso, a medida en que un niño se acerca a la pubertad, </w:t>
      </w:r>
      <w:r>
        <w:rPr>
          <w:rFonts w:ascii="Times New Roman" w:hAnsi="Times New Roman" w:cs="Times New Roman"/>
          <w:lang w:val="es-ES"/>
        </w:rPr>
        <w:t xml:space="preserve">es necesario realizar </w:t>
      </w:r>
      <w:r>
        <w:rPr>
          <w:rFonts w:ascii="Times New Roman" w:hAnsi="Times New Roman" w:cs="Times New Roman"/>
        </w:rPr>
        <w:t xml:space="preserve">una evaluación </w:t>
      </w:r>
      <w:r>
        <w:rPr>
          <w:rFonts w:ascii="Times New Roman" w:hAnsi="Times New Roman" w:cs="Times New Roman"/>
          <w:lang w:val="es-ES"/>
        </w:rPr>
        <w:t xml:space="preserve">complementaria que puede ser </w:t>
      </w:r>
      <w:r>
        <w:rPr>
          <w:rFonts w:ascii="Times New Roman" w:hAnsi="Times New Roman" w:cs="Times New Roman"/>
        </w:rPr>
        <w:t>necesaria ya que las opciones para</w:t>
      </w:r>
      <w:r>
        <w:rPr>
          <w:rFonts w:ascii="Times New Roman" w:hAnsi="Times New Roman" w:cs="Times New Roman"/>
          <w:lang w:val="es-ES"/>
        </w:rPr>
        <w:t xml:space="preserve"> las</w:t>
      </w:r>
      <w:r>
        <w:rPr>
          <w:rFonts w:ascii="Times New Roman" w:hAnsi="Times New Roman" w:cs="Times New Roman"/>
        </w:rPr>
        <w:t xml:space="preserve"> intervenciones físicas </w:t>
      </w:r>
      <w:r>
        <w:rPr>
          <w:rFonts w:ascii="Times New Roman" w:hAnsi="Times New Roman" w:cs="Times New Roman"/>
          <w:lang w:val="es-ES"/>
        </w:rPr>
        <w:t>serán más notorias</w:t>
      </w:r>
      <w:r>
        <w:rPr>
          <w:rFonts w:ascii="Times New Roman" w:hAnsi="Times New Roman" w:cs="Times New Roman"/>
          <w:vertAlign w:val="superscript"/>
          <w:lang w:val="es-ES"/>
        </w:rPr>
        <w:t>14</w:t>
      </w:r>
      <w:r>
        <w:rPr>
          <w:rFonts w:ascii="Times New Roman" w:hAnsi="Times New Roman" w:cs="Times New Roman"/>
          <w:lang w:val="es-ES"/>
        </w:rPr>
        <w:t>.</w:t>
      </w:r>
    </w:p>
    <w:p w:rsidR="00FB318F" w:rsidRDefault="00FB318F">
      <w:pPr>
        <w:spacing w:after="0"/>
        <w:jc w:val="both"/>
        <w:rPr>
          <w:rFonts w:ascii="Times New Roman" w:eastAsia="SimSun" w:hAnsi="Times New Roman" w:cs="Times New Roman"/>
          <w:lang w:val="es-ES"/>
        </w:rPr>
      </w:pPr>
    </w:p>
    <w:p w:rsidR="00FB318F" w:rsidRDefault="00F8139B">
      <w:pPr>
        <w:pStyle w:val="Default"/>
        <w:jc w:val="both"/>
        <w:rPr>
          <w:rFonts w:ascii="Times New Roman" w:hAnsi="Times New Roman" w:cs="Times New Roman"/>
          <w:b/>
          <w:bCs/>
          <w:color w:val="1A1A1A"/>
          <w:lang w:val="es-ES"/>
        </w:rPr>
      </w:pPr>
      <w:r>
        <w:rPr>
          <w:rFonts w:ascii="Times New Roman" w:hAnsi="Times New Roman" w:cs="Times New Roman"/>
          <w:b/>
          <w:bCs/>
          <w:color w:val="1A1A1A"/>
          <w:lang w:val="es-ES"/>
        </w:rPr>
        <w:t>¿</w:t>
      </w:r>
      <w:r>
        <w:rPr>
          <w:rFonts w:ascii="Times New Roman" w:hAnsi="Times New Roman" w:cs="Times New Roman"/>
          <w:b/>
          <w:color w:val="1A1A1A"/>
          <w:lang w:val="es-ES"/>
        </w:rPr>
        <w:t xml:space="preserve">En qué consiste el </w:t>
      </w:r>
      <w:r>
        <w:rPr>
          <w:rFonts w:ascii="Times New Roman" w:hAnsi="Times New Roman" w:cs="Times New Roman"/>
          <w:b/>
          <w:bCs/>
          <w:color w:val="1A1A1A"/>
          <w:lang w:val="es-ES"/>
        </w:rPr>
        <w:t>Tratamiento Hormonal?</w:t>
      </w:r>
    </w:p>
    <w:p w:rsidR="00FB318F" w:rsidRDefault="00F8139B">
      <w:pPr>
        <w:pStyle w:val="Default"/>
        <w:jc w:val="both"/>
        <w:rPr>
          <w:rFonts w:ascii="Times New Roman" w:hAnsi="Times New Roman" w:cs="Times New Roman"/>
          <w:lang w:val="es-ES"/>
        </w:rPr>
      </w:pPr>
      <w:r>
        <w:rPr>
          <w:rFonts w:ascii="Times New Roman" w:hAnsi="Times New Roman" w:cs="Times New Roman"/>
          <w:color w:val="1A1A1A"/>
          <w:lang w:val="es-ES"/>
        </w:rPr>
        <w:t xml:space="preserve">Es una intervención médica que consiste en la administración de medicamentos hormonales para lograr cambios físicos masculinos y femeninos. </w:t>
      </w:r>
      <w:r>
        <w:rPr>
          <w:rFonts w:ascii="Times New Roman" w:hAnsi="Times New Roman" w:cs="Times New Roman"/>
        </w:rPr>
        <w:t xml:space="preserve">La identidad de género </w:t>
      </w:r>
      <w:r>
        <w:rPr>
          <w:rFonts w:ascii="Times New Roman" w:hAnsi="Times New Roman" w:cs="Times New Roman"/>
          <w:lang w:val="es-ES"/>
        </w:rPr>
        <w:t>es</w:t>
      </w:r>
      <w:r>
        <w:rPr>
          <w:rFonts w:ascii="Times New Roman" w:hAnsi="Times New Roman" w:cs="Times New Roman"/>
        </w:rPr>
        <w:t xml:space="preserve"> </w:t>
      </w:r>
      <w:proofErr w:type="spellStart"/>
      <w:r>
        <w:rPr>
          <w:rFonts w:ascii="Times New Roman" w:hAnsi="Times New Roman" w:cs="Times New Roman"/>
        </w:rPr>
        <w:t>divers</w:t>
      </w:r>
      <w:proofErr w:type="spellEnd"/>
      <w:r>
        <w:rPr>
          <w:rFonts w:ascii="Times New Roman" w:hAnsi="Times New Roman" w:cs="Times New Roman"/>
          <w:lang w:val="es-ES"/>
        </w:rPr>
        <w:t>a</w:t>
      </w:r>
      <w:r>
        <w:rPr>
          <w:rFonts w:ascii="Times New Roman" w:hAnsi="Times New Roman" w:cs="Times New Roman"/>
        </w:rPr>
        <w:t xml:space="preserve">, el tratamiento hormonal </w:t>
      </w:r>
      <w:r>
        <w:rPr>
          <w:rFonts w:ascii="Times New Roman" w:hAnsi="Times New Roman" w:cs="Times New Roman"/>
          <w:lang w:val="es-ES"/>
        </w:rPr>
        <w:t>es una</w:t>
      </w:r>
      <w:r>
        <w:rPr>
          <w:rFonts w:ascii="Times New Roman" w:hAnsi="Times New Roman" w:cs="Times New Roman"/>
        </w:rPr>
        <w:t xml:space="preserve"> de muchas opciones </w:t>
      </w:r>
      <w:r>
        <w:rPr>
          <w:rFonts w:ascii="Times New Roman" w:hAnsi="Times New Roman" w:cs="Times New Roman"/>
          <w:lang w:val="es-ES"/>
        </w:rPr>
        <w:t>posibles</w:t>
      </w:r>
      <w:r>
        <w:rPr>
          <w:rFonts w:ascii="Times New Roman" w:hAnsi="Times New Roman" w:cs="Times New Roman"/>
        </w:rPr>
        <w:t xml:space="preserve"> para ayudar a que las </w:t>
      </w:r>
      <w:r>
        <w:rPr>
          <w:rFonts w:ascii="Times New Roman" w:hAnsi="Times New Roman" w:cs="Times New Roman"/>
        </w:rPr>
        <w:t>personas logren sentirse conformes consigo mismas y con su identidad.</w:t>
      </w:r>
      <w:r>
        <w:rPr>
          <w:rFonts w:ascii="Times New Roman" w:hAnsi="Times New Roman" w:cs="Times New Roman"/>
          <w:lang w:val="es-ES"/>
        </w:rPr>
        <w:t xml:space="preserve"> </w:t>
      </w:r>
    </w:p>
    <w:p w:rsidR="00FB318F" w:rsidRDefault="00F8139B">
      <w:pPr>
        <w:autoSpaceDE w:val="0"/>
        <w:autoSpaceDN w:val="0"/>
        <w:adjustRightInd w:val="0"/>
        <w:spacing w:after="0" w:line="240" w:lineRule="auto"/>
        <w:jc w:val="both"/>
        <w:rPr>
          <w:rFonts w:ascii="Times New Roman" w:hAnsi="Times New Roman" w:cs="Times New Roman"/>
          <w:bCs/>
          <w:color w:val="1A1A1A"/>
          <w:lang w:val="es-ES"/>
        </w:rPr>
      </w:pPr>
      <w:r>
        <w:rPr>
          <w:rFonts w:ascii="Times New Roman" w:hAnsi="Times New Roman" w:cs="Times New Roman"/>
          <w:color w:val="1A1A1A"/>
          <w:lang w:val="es-ES"/>
        </w:rPr>
        <w:t>Al igual que todos los tratamientos médicos, esta terapia debe ser individual y supervisada por un profesional de Salud, debe responder a las necesidades de cada persona y debe tener en</w:t>
      </w:r>
      <w:r>
        <w:rPr>
          <w:rFonts w:ascii="Times New Roman" w:hAnsi="Times New Roman" w:cs="Times New Roman"/>
          <w:color w:val="1A1A1A"/>
          <w:lang w:val="es-ES"/>
        </w:rPr>
        <w:t xml:space="preserve"> cuenta los riesgos-beneficios del tratamiento. </w:t>
      </w:r>
      <w:r>
        <w:rPr>
          <w:rFonts w:ascii="Times New Roman" w:hAnsi="Times New Roman" w:cs="Times New Roman"/>
          <w:bCs/>
          <w:color w:val="1A1A1A"/>
          <w:lang w:val="es-ES"/>
        </w:rPr>
        <w:t>Es una intervención médica necesaria para muchas personas que presentan disforia de género. (Protocolo WPATH, 2012).</w:t>
      </w:r>
    </w:p>
    <w:p w:rsidR="00FB318F" w:rsidRDefault="00FB318F">
      <w:pPr>
        <w:autoSpaceDE w:val="0"/>
        <w:autoSpaceDN w:val="0"/>
        <w:adjustRightInd w:val="0"/>
        <w:spacing w:after="0" w:line="240" w:lineRule="auto"/>
        <w:jc w:val="both"/>
        <w:rPr>
          <w:rFonts w:ascii="Times New Roman" w:hAnsi="Times New Roman" w:cs="Times New Roman"/>
          <w:bCs/>
          <w:color w:val="1A1A1A"/>
          <w:lang w:val="es-ES"/>
        </w:rPr>
      </w:pPr>
    </w:p>
    <w:p w:rsidR="00FB318F" w:rsidRDefault="00F8139B">
      <w:pPr>
        <w:autoSpaceDE w:val="0"/>
        <w:autoSpaceDN w:val="0"/>
        <w:adjustRightInd w:val="0"/>
        <w:spacing w:after="0" w:line="240" w:lineRule="auto"/>
        <w:rPr>
          <w:rFonts w:ascii="Times New Roman" w:hAnsi="Times New Roman" w:cs="Times New Roman"/>
          <w:b/>
          <w:bCs/>
          <w:color w:val="000000"/>
          <w:lang w:eastAsia="es-CO"/>
        </w:rPr>
      </w:pPr>
      <w:r>
        <w:rPr>
          <w:rFonts w:ascii="Times New Roman" w:hAnsi="Times New Roman" w:cs="Times New Roman"/>
          <w:b/>
          <w:bCs/>
          <w:color w:val="000000"/>
          <w:lang w:eastAsia="es-CO"/>
        </w:rPr>
        <w:t>Bloqueo Hormonal en púberes y adolescentes</w:t>
      </w:r>
    </w:p>
    <w:p w:rsidR="00FB318F" w:rsidRDefault="00F8139B">
      <w:pPr>
        <w:autoSpaceDE w:val="0"/>
        <w:autoSpaceDN w:val="0"/>
        <w:adjustRightInd w:val="0"/>
        <w:spacing w:after="0" w:line="240" w:lineRule="auto"/>
        <w:jc w:val="both"/>
        <w:rPr>
          <w:rFonts w:ascii="Times New Roman" w:hAnsi="Times New Roman" w:cs="Times New Roman"/>
          <w:color w:val="000000"/>
          <w:lang w:val="es-ES" w:eastAsia="es-CO"/>
        </w:rPr>
      </w:pPr>
      <w:r>
        <w:rPr>
          <w:rFonts w:ascii="Times New Roman" w:hAnsi="Times New Roman" w:cs="Times New Roman"/>
          <w:color w:val="000000"/>
          <w:lang w:eastAsia="es-CO"/>
        </w:rPr>
        <w:t xml:space="preserve">La acción farmacológica de los </w:t>
      </w:r>
      <w:proofErr w:type="spellStart"/>
      <w:r>
        <w:rPr>
          <w:rFonts w:ascii="Times New Roman" w:hAnsi="Times New Roman" w:cs="Times New Roman"/>
          <w:color w:val="000000"/>
          <w:lang w:eastAsia="es-CO"/>
        </w:rPr>
        <w:t>GnRh</w:t>
      </w:r>
      <w:proofErr w:type="spellEnd"/>
      <w:r>
        <w:rPr>
          <w:rFonts w:ascii="Times New Roman" w:hAnsi="Times New Roman" w:cs="Times New Roman"/>
          <w:color w:val="000000"/>
          <w:lang w:eastAsia="es-CO"/>
        </w:rPr>
        <w:t xml:space="preserve"> análogos pa</w:t>
      </w:r>
      <w:r>
        <w:rPr>
          <w:rFonts w:ascii="Times New Roman" w:hAnsi="Times New Roman" w:cs="Times New Roman"/>
          <w:color w:val="000000"/>
          <w:lang w:eastAsia="es-CO"/>
        </w:rPr>
        <w:t xml:space="preserve">ra el tratamiento de la disforia de género en púberes y adolescentes, es bloquear los </w:t>
      </w:r>
      <w:proofErr w:type="spellStart"/>
      <w:r>
        <w:rPr>
          <w:rFonts w:ascii="Times New Roman" w:hAnsi="Times New Roman" w:cs="Times New Roman"/>
          <w:color w:val="000000"/>
          <w:lang w:eastAsia="es-CO"/>
        </w:rPr>
        <w:t>GnRH</w:t>
      </w:r>
      <w:proofErr w:type="spellEnd"/>
      <w:r>
        <w:rPr>
          <w:rFonts w:ascii="Times New Roman" w:hAnsi="Times New Roman" w:cs="Times New Roman"/>
          <w:color w:val="000000"/>
          <w:lang w:eastAsia="es-CO"/>
        </w:rPr>
        <w:t xml:space="preserve"> receptores en la hipófisis, </w:t>
      </w:r>
      <w:proofErr w:type="spellStart"/>
      <w:r>
        <w:rPr>
          <w:rFonts w:ascii="Times New Roman" w:hAnsi="Times New Roman" w:cs="Times New Roman"/>
          <w:color w:val="000000"/>
          <w:lang w:eastAsia="es-CO"/>
        </w:rPr>
        <w:t>produc</w:t>
      </w:r>
      <w:proofErr w:type="spellEnd"/>
      <w:r>
        <w:rPr>
          <w:rFonts w:ascii="Times New Roman" w:hAnsi="Times New Roman" w:cs="Times New Roman"/>
          <w:color w:val="000000"/>
          <w:lang w:val="es-ES" w:eastAsia="es-CO"/>
        </w:rPr>
        <w:t>i</w:t>
      </w:r>
      <w:r>
        <w:rPr>
          <w:rFonts w:ascii="Times New Roman" w:hAnsi="Times New Roman" w:cs="Times New Roman"/>
          <w:color w:val="000000"/>
          <w:lang w:eastAsia="es-CO"/>
        </w:rPr>
        <w:t>en</w:t>
      </w:r>
      <w:r>
        <w:rPr>
          <w:rFonts w:ascii="Times New Roman" w:hAnsi="Times New Roman" w:cs="Times New Roman"/>
          <w:color w:val="000000"/>
          <w:lang w:val="es-ES" w:eastAsia="es-CO"/>
        </w:rPr>
        <w:t>do</w:t>
      </w:r>
      <w:r>
        <w:rPr>
          <w:rFonts w:ascii="Times New Roman" w:hAnsi="Times New Roman" w:cs="Times New Roman"/>
          <w:color w:val="000000"/>
          <w:lang w:eastAsia="es-CO"/>
        </w:rPr>
        <w:t xml:space="preserve"> niveles bajos de gonadotrofinas, FSH y LH, suprimiéndose el eje </w:t>
      </w:r>
      <w:proofErr w:type="spellStart"/>
      <w:r>
        <w:rPr>
          <w:rFonts w:ascii="Times New Roman" w:hAnsi="Times New Roman" w:cs="Times New Roman"/>
          <w:color w:val="000000"/>
          <w:lang w:eastAsia="es-CO"/>
        </w:rPr>
        <w:t>hipofiso</w:t>
      </w:r>
      <w:proofErr w:type="spellEnd"/>
      <w:r>
        <w:rPr>
          <w:rFonts w:ascii="Times New Roman" w:hAnsi="Times New Roman" w:cs="Times New Roman"/>
          <w:color w:val="000000"/>
          <w:lang w:eastAsia="es-CO"/>
        </w:rPr>
        <w:t>-gonadal. No se estimulan las gónadas y no se produce</w:t>
      </w:r>
      <w:r>
        <w:rPr>
          <w:rFonts w:ascii="Times New Roman" w:hAnsi="Times New Roman" w:cs="Times New Roman"/>
          <w:color w:val="000000"/>
          <w:lang w:eastAsia="es-CO"/>
        </w:rPr>
        <w:t xml:space="preserve">n los niveles adecuados de esteroides sexuales que provocan los </w:t>
      </w:r>
      <w:r>
        <w:rPr>
          <w:rFonts w:ascii="Times New Roman" w:hAnsi="Times New Roman" w:cs="Times New Roman"/>
          <w:color w:val="000000"/>
          <w:lang w:eastAsia="es-CO"/>
        </w:rPr>
        <w:lastRenderedPageBreak/>
        <w:t xml:space="preserve">cambios </w:t>
      </w:r>
      <w:r>
        <w:rPr>
          <w:rFonts w:ascii="Times New Roman" w:hAnsi="Times New Roman" w:cs="Times New Roman"/>
          <w:color w:val="000000"/>
          <w:lang w:val="es-ES" w:eastAsia="es-CO"/>
        </w:rPr>
        <w:t>presentados en</w:t>
      </w:r>
      <w:r>
        <w:rPr>
          <w:rFonts w:ascii="Times New Roman" w:hAnsi="Times New Roman" w:cs="Times New Roman"/>
          <w:color w:val="000000"/>
          <w:lang w:eastAsia="es-CO"/>
        </w:rPr>
        <w:t xml:space="preserve"> esta etapa</w:t>
      </w:r>
      <w:r>
        <w:rPr>
          <w:rFonts w:ascii="Times New Roman" w:hAnsi="Times New Roman" w:cs="Times New Roman"/>
          <w:color w:val="000000"/>
          <w:lang w:val="es-ES" w:eastAsia="es-CO"/>
        </w:rPr>
        <w:t xml:space="preserve"> de desarrollo</w:t>
      </w:r>
      <w:r>
        <w:rPr>
          <w:rFonts w:ascii="Times New Roman" w:hAnsi="Times New Roman" w:cs="Times New Roman"/>
          <w:color w:val="000000"/>
          <w:lang w:eastAsia="es-CO"/>
        </w:rPr>
        <w:t xml:space="preserve">  físico. Su base farmacológica es la supresión de la secreción de gonadotropina y </w:t>
      </w:r>
      <w:r>
        <w:rPr>
          <w:rFonts w:ascii="Times New Roman" w:hAnsi="Times New Roman" w:cs="Times New Roman"/>
          <w:color w:val="000000"/>
          <w:lang w:val="es-ES" w:eastAsia="es-CO"/>
        </w:rPr>
        <w:t xml:space="preserve">el </w:t>
      </w:r>
      <w:r>
        <w:rPr>
          <w:rFonts w:ascii="Times New Roman" w:hAnsi="Times New Roman" w:cs="Times New Roman"/>
          <w:color w:val="000000"/>
          <w:lang w:eastAsia="es-CO"/>
        </w:rPr>
        <w:t xml:space="preserve">bloqueo de los receptores hipofisarios de </w:t>
      </w:r>
      <w:proofErr w:type="spellStart"/>
      <w:r>
        <w:rPr>
          <w:rFonts w:ascii="Times New Roman" w:hAnsi="Times New Roman" w:cs="Times New Roman"/>
          <w:color w:val="000000"/>
          <w:lang w:eastAsia="es-CO"/>
        </w:rPr>
        <w:t>GnRH</w:t>
      </w:r>
      <w:proofErr w:type="spellEnd"/>
      <w:r>
        <w:rPr>
          <w:rFonts w:ascii="Times New Roman" w:hAnsi="Times New Roman" w:cs="Times New Roman"/>
          <w:color w:val="000000"/>
          <w:lang w:eastAsia="es-CO"/>
        </w:rPr>
        <w:t>. Si el trata</w:t>
      </w:r>
      <w:r>
        <w:rPr>
          <w:rFonts w:ascii="Times New Roman" w:hAnsi="Times New Roman" w:cs="Times New Roman"/>
          <w:color w:val="000000"/>
          <w:lang w:eastAsia="es-CO"/>
        </w:rPr>
        <w:t>miento se inicia en fase</w:t>
      </w:r>
      <w:r>
        <w:rPr>
          <w:rFonts w:ascii="Times New Roman" w:hAnsi="Times New Roman" w:cs="Times New Roman"/>
          <w:color w:val="000000"/>
          <w:lang w:val="es-ES" w:eastAsia="es-CO"/>
        </w:rPr>
        <w:t xml:space="preserve"> temprana</w:t>
      </w:r>
      <w:r>
        <w:rPr>
          <w:rFonts w:ascii="Times New Roman" w:hAnsi="Times New Roman" w:cs="Times New Roman"/>
          <w:color w:val="000000"/>
          <w:lang w:eastAsia="es-CO"/>
        </w:rPr>
        <w:t xml:space="preserve"> no se producen cambios físicos no deseados</w:t>
      </w:r>
      <w:r>
        <w:rPr>
          <w:rFonts w:ascii="Times New Roman" w:hAnsi="Times New Roman" w:cs="Times New Roman"/>
          <w:color w:val="000000"/>
          <w:lang w:val="es-ES" w:eastAsia="es-CO"/>
        </w:rPr>
        <w:t>.</w:t>
      </w:r>
      <w:r>
        <w:rPr>
          <w:rFonts w:ascii="Times New Roman" w:hAnsi="Times New Roman" w:cs="Times New Roman"/>
          <w:color w:val="000000"/>
          <w:lang w:eastAsia="es-CO"/>
        </w:rPr>
        <w:t xml:space="preserve"> </w:t>
      </w:r>
      <w:r>
        <w:rPr>
          <w:rFonts w:ascii="Times New Roman" w:hAnsi="Times New Roman" w:cs="Times New Roman"/>
          <w:color w:val="000000"/>
          <w:lang w:val="es-ES" w:eastAsia="es-CO"/>
        </w:rPr>
        <w:t>S</w:t>
      </w:r>
      <w:r>
        <w:rPr>
          <w:rFonts w:ascii="Times New Roman" w:hAnsi="Times New Roman" w:cs="Times New Roman"/>
          <w:color w:val="000000"/>
          <w:lang w:eastAsia="es-CO"/>
        </w:rPr>
        <w:t>i se realiza e</w:t>
      </w:r>
      <w:r>
        <w:rPr>
          <w:rFonts w:ascii="Times New Roman" w:hAnsi="Times New Roman" w:cs="Times New Roman"/>
          <w:color w:val="000000"/>
          <w:lang w:val="es-ES" w:eastAsia="es-CO"/>
        </w:rPr>
        <w:t>tapa puberal tardía</w:t>
      </w:r>
      <w:r>
        <w:rPr>
          <w:rFonts w:ascii="Times New Roman" w:hAnsi="Times New Roman" w:cs="Times New Roman"/>
          <w:color w:val="000000"/>
          <w:lang w:eastAsia="es-CO"/>
        </w:rPr>
        <w:t xml:space="preserve"> se </w:t>
      </w:r>
      <w:r>
        <w:rPr>
          <w:rFonts w:ascii="Times New Roman" w:hAnsi="Times New Roman" w:cs="Times New Roman"/>
          <w:color w:val="000000"/>
          <w:lang w:val="es-ES" w:eastAsia="es-CO"/>
        </w:rPr>
        <w:t>detiene</w:t>
      </w:r>
      <w:r>
        <w:rPr>
          <w:rFonts w:ascii="Times New Roman" w:hAnsi="Times New Roman" w:cs="Times New Roman"/>
          <w:color w:val="000000"/>
          <w:lang w:eastAsia="es-CO"/>
        </w:rPr>
        <w:t xml:space="preserve"> el desarrollo</w:t>
      </w:r>
      <w:r>
        <w:rPr>
          <w:rFonts w:ascii="Times New Roman" w:hAnsi="Times New Roman" w:cs="Times New Roman"/>
          <w:color w:val="000000"/>
          <w:lang w:val="es-ES" w:eastAsia="es-CO"/>
        </w:rPr>
        <w:t xml:space="preserve">, </w:t>
      </w:r>
      <w:r>
        <w:rPr>
          <w:rFonts w:ascii="Times New Roman" w:hAnsi="Times New Roman" w:cs="Times New Roman"/>
          <w:color w:val="000000"/>
          <w:lang w:eastAsia="es-CO"/>
        </w:rPr>
        <w:t xml:space="preserve">pero las características </w:t>
      </w:r>
      <w:r>
        <w:rPr>
          <w:rFonts w:ascii="Times New Roman" w:hAnsi="Times New Roman" w:cs="Times New Roman"/>
          <w:color w:val="000000"/>
          <w:lang w:val="es-ES" w:eastAsia="es-CO"/>
        </w:rPr>
        <w:t>físicas presentes</w:t>
      </w:r>
      <w:r>
        <w:rPr>
          <w:rFonts w:ascii="Times New Roman" w:hAnsi="Times New Roman" w:cs="Times New Roman"/>
          <w:color w:val="000000"/>
          <w:lang w:eastAsia="es-CO"/>
        </w:rPr>
        <w:t xml:space="preserve"> no </w:t>
      </w:r>
      <w:r>
        <w:rPr>
          <w:rFonts w:ascii="Times New Roman" w:hAnsi="Times New Roman" w:cs="Times New Roman"/>
          <w:color w:val="000000"/>
          <w:lang w:val="es-ES" w:eastAsia="es-CO"/>
        </w:rPr>
        <w:t>se revierten</w:t>
      </w:r>
      <w:r>
        <w:rPr>
          <w:rFonts w:ascii="Times New Roman" w:hAnsi="Times New Roman" w:cs="Times New Roman"/>
          <w:color w:val="000000"/>
          <w:lang w:eastAsia="es-CO"/>
        </w:rPr>
        <w:t>.</w:t>
      </w:r>
      <w:r>
        <w:rPr>
          <w:rFonts w:ascii="Times New Roman" w:hAnsi="Times New Roman" w:cs="Times New Roman"/>
          <w:b/>
          <w:bCs/>
          <w:color w:val="000000"/>
          <w:lang w:eastAsia="es-CO"/>
        </w:rPr>
        <w:t xml:space="preserve"> </w:t>
      </w:r>
      <w:r>
        <w:rPr>
          <w:rFonts w:ascii="Times New Roman" w:hAnsi="Times New Roman" w:cs="Times New Roman"/>
          <w:b/>
          <w:bCs/>
          <w:color w:val="000000"/>
          <w:lang w:val="es-ES" w:eastAsia="es-CO"/>
        </w:rPr>
        <w:t>E</w:t>
      </w:r>
      <w:r>
        <w:rPr>
          <w:rFonts w:ascii="Times New Roman" w:hAnsi="Times New Roman" w:cs="Times New Roman"/>
          <w:b/>
          <w:bCs/>
          <w:color w:val="000000"/>
          <w:lang w:eastAsia="es-CO"/>
        </w:rPr>
        <w:t>je,</w:t>
      </w:r>
      <w:r>
        <w:rPr>
          <w:rFonts w:ascii="Times New Roman" w:hAnsi="Times New Roman" w:cs="Times New Roman"/>
          <w:color w:val="000000"/>
          <w:lang w:eastAsia="es-CO"/>
        </w:rPr>
        <w:t xml:space="preserve"> en la</w:t>
      </w:r>
      <w:r>
        <w:rPr>
          <w:rFonts w:ascii="Times New Roman" w:hAnsi="Times New Roman" w:cs="Times New Roman"/>
          <w:color w:val="000000"/>
          <w:lang w:val="es-ES" w:eastAsia="es-CO"/>
        </w:rPr>
        <w:t xml:space="preserve"> mujer</w:t>
      </w:r>
      <w:r>
        <w:rPr>
          <w:rFonts w:ascii="Times New Roman" w:hAnsi="Times New Roman" w:cs="Times New Roman"/>
          <w:color w:val="000000"/>
          <w:lang w:eastAsia="es-CO"/>
        </w:rPr>
        <w:t xml:space="preserve">, las mamas se </w:t>
      </w:r>
      <w:proofErr w:type="spellStart"/>
      <w:r>
        <w:rPr>
          <w:rFonts w:ascii="Times New Roman" w:hAnsi="Times New Roman" w:cs="Times New Roman"/>
          <w:color w:val="000000"/>
          <w:lang w:eastAsia="es-CO"/>
        </w:rPr>
        <w:t>atrófia</w:t>
      </w:r>
      <w:proofErr w:type="spellEnd"/>
      <w:r>
        <w:rPr>
          <w:rFonts w:ascii="Times New Roman" w:hAnsi="Times New Roman" w:cs="Times New Roman"/>
          <w:color w:val="000000"/>
          <w:lang w:val="es-ES" w:eastAsia="es-CO"/>
        </w:rPr>
        <w:t>n y se interrumpe</w:t>
      </w:r>
      <w:r>
        <w:rPr>
          <w:rFonts w:ascii="Times New Roman" w:hAnsi="Times New Roman" w:cs="Times New Roman"/>
          <w:color w:val="000000"/>
          <w:lang w:eastAsia="es-CO"/>
        </w:rPr>
        <w:t xml:space="preserve"> la menstruación</w:t>
      </w:r>
      <w:r>
        <w:rPr>
          <w:rFonts w:ascii="Times New Roman" w:hAnsi="Times New Roman" w:cs="Times New Roman"/>
          <w:color w:val="000000"/>
          <w:lang w:val="es-ES" w:eastAsia="es-CO"/>
        </w:rPr>
        <w:t>.</w:t>
      </w:r>
      <w:r>
        <w:rPr>
          <w:rFonts w:ascii="Times New Roman" w:hAnsi="Times New Roman" w:cs="Times New Roman"/>
          <w:color w:val="000000"/>
          <w:lang w:eastAsia="es-CO"/>
        </w:rPr>
        <w:t xml:space="preserve"> </w:t>
      </w:r>
      <w:r>
        <w:rPr>
          <w:rFonts w:ascii="Times New Roman" w:hAnsi="Times New Roman" w:cs="Times New Roman"/>
          <w:color w:val="000000"/>
          <w:lang w:val="es-ES" w:eastAsia="es-CO"/>
        </w:rPr>
        <w:t>E</w:t>
      </w:r>
      <w:r>
        <w:rPr>
          <w:rFonts w:ascii="Times New Roman" w:hAnsi="Times New Roman" w:cs="Times New Roman"/>
          <w:color w:val="000000"/>
          <w:lang w:eastAsia="es-CO"/>
        </w:rPr>
        <w:t xml:space="preserve">n </w:t>
      </w:r>
      <w:r>
        <w:rPr>
          <w:rFonts w:ascii="Times New Roman" w:hAnsi="Times New Roman" w:cs="Times New Roman"/>
          <w:color w:val="000000"/>
          <w:lang w:val="es-ES" w:eastAsia="es-CO"/>
        </w:rPr>
        <w:t xml:space="preserve">hombres, </w:t>
      </w:r>
      <w:r>
        <w:rPr>
          <w:rFonts w:ascii="Times New Roman" w:hAnsi="Times New Roman" w:cs="Times New Roman"/>
          <w:color w:val="000000"/>
          <w:lang w:eastAsia="es-CO"/>
        </w:rPr>
        <w:t xml:space="preserve">se para la </w:t>
      </w:r>
      <w:r>
        <w:rPr>
          <w:rFonts w:ascii="Times New Roman" w:hAnsi="Times New Roman" w:cs="Times New Roman"/>
          <w:color w:val="000000"/>
          <w:lang w:val="es-ES" w:eastAsia="es-CO"/>
        </w:rPr>
        <w:t>masculinidad</w:t>
      </w:r>
      <w:r>
        <w:rPr>
          <w:rFonts w:ascii="Times New Roman" w:hAnsi="Times New Roman" w:cs="Times New Roman"/>
          <w:color w:val="000000"/>
          <w:lang w:eastAsia="es-CO"/>
        </w:rPr>
        <w:t xml:space="preserve"> y disminuirá el volumen testicular</w:t>
      </w:r>
      <w:r>
        <w:rPr>
          <w:rFonts w:ascii="Times New Roman" w:hAnsi="Times New Roman" w:cs="Times New Roman"/>
          <w:color w:val="000000"/>
          <w:vertAlign w:val="superscript"/>
          <w:lang w:val="es-ES" w:eastAsia="es-CO"/>
        </w:rPr>
        <w:t>15</w:t>
      </w:r>
      <w:r>
        <w:rPr>
          <w:rFonts w:ascii="Times New Roman" w:hAnsi="Times New Roman" w:cs="Times New Roman"/>
          <w:color w:val="000000"/>
          <w:lang w:val="es-ES" w:eastAsia="es-CO"/>
        </w:rPr>
        <w:t>.</w:t>
      </w:r>
    </w:p>
    <w:p w:rsidR="00FB318F" w:rsidRDefault="00FB318F">
      <w:pPr>
        <w:pStyle w:val="Default"/>
        <w:jc w:val="center"/>
        <w:rPr>
          <w:rFonts w:ascii="Times New Roman" w:hAnsi="Times New Roman" w:cs="Times New Roman"/>
          <w:b/>
          <w:lang w:val="es-ES"/>
        </w:rPr>
      </w:pPr>
    </w:p>
    <w:p w:rsidR="00FB318F" w:rsidRDefault="00F8139B">
      <w:pPr>
        <w:pStyle w:val="Default"/>
        <w:jc w:val="center"/>
        <w:rPr>
          <w:rFonts w:ascii="Times New Roman" w:hAnsi="Times New Roman" w:cs="Times New Roman"/>
          <w:b/>
          <w:lang w:val="es-ES"/>
        </w:rPr>
      </w:pPr>
      <w:r>
        <w:rPr>
          <w:noProof/>
          <w:lang w:val="es-ES" w:eastAsia="es-ES"/>
        </w:rPr>
        <w:drawing>
          <wp:inline distT="0" distB="0" distL="114300" distR="114300">
            <wp:extent cx="6142355" cy="4212590"/>
            <wp:effectExtent l="0" t="0" r="10795"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0"/>
                    <a:srcRect l="30192" t="35370" r="31819" b="18328"/>
                    <a:stretch>
                      <a:fillRect/>
                    </a:stretch>
                  </pic:blipFill>
                  <pic:spPr>
                    <a:xfrm>
                      <a:off x="0" y="0"/>
                      <a:ext cx="6142355" cy="4212590"/>
                    </a:xfrm>
                    <a:prstGeom prst="rect">
                      <a:avLst/>
                    </a:prstGeom>
                    <a:noFill/>
                    <a:ln w="9525">
                      <a:noFill/>
                    </a:ln>
                  </pic:spPr>
                </pic:pic>
              </a:graphicData>
            </a:graphic>
          </wp:inline>
        </w:drawing>
      </w:r>
    </w:p>
    <w:p w:rsidR="00FB318F" w:rsidRDefault="00F8139B">
      <w:pPr>
        <w:pStyle w:val="Default"/>
        <w:jc w:val="both"/>
        <w:rPr>
          <w:rFonts w:ascii="Times New Roman" w:hAnsi="Times New Roman" w:cs="Times New Roman"/>
          <w:b/>
        </w:rPr>
      </w:pPr>
      <w:r>
        <w:rPr>
          <w:rFonts w:ascii="Times New Roman" w:hAnsi="Times New Roman" w:cs="Times New Roman"/>
          <w:b/>
        </w:rPr>
        <w:t xml:space="preserve">Intervenciones físicas para adolescentes </w:t>
      </w:r>
    </w:p>
    <w:p w:rsidR="00FB318F" w:rsidRDefault="00F8139B">
      <w:pPr>
        <w:pStyle w:val="Default"/>
        <w:jc w:val="both"/>
        <w:rPr>
          <w:rFonts w:ascii="Times New Roman" w:hAnsi="Times New Roman" w:cs="Times New Roman"/>
        </w:rPr>
      </w:pPr>
      <w:r>
        <w:rPr>
          <w:rFonts w:ascii="Times New Roman" w:hAnsi="Times New Roman" w:cs="Times New Roman"/>
        </w:rPr>
        <w:t xml:space="preserve">Antes de </w:t>
      </w:r>
      <w:r>
        <w:rPr>
          <w:rFonts w:ascii="Times New Roman" w:hAnsi="Times New Roman" w:cs="Times New Roman"/>
          <w:lang w:val="es-ES"/>
        </w:rPr>
        <w:t>tomar decisiones sobre la intervención física</w:t>
      </w:r>
      <w:r>
        <w:rPr>
          <w:rFonts w:ascii="Times New Roman" w:hAnsi="Times New Roman" w:cs="Times New Roman"/>
        </w:rPr>
        <w:t xml:space="preserve"> para</w:t>
      </w:r>
      <w:r>
        <w:rPr>
          <w:rFonts w:ascii="Times New Roman" w:hAnsi="Times New Roman" w:cs="Times New Roman"/>
          <w:lang w:val="es-ES"/>
        </w:rPr>
        <w:t xml:space="preserve"> el</w:t>
      </w:r>
      <w:r>
        <w:rPr>
          <w:rFonts w:ascii="Times New Roman" w:hAnsi="Times New Roman" w:cs="Times New Roman"/>
        </w:rPr>
        <w:t xml:space="preserve"> adolescente, es necesario  explora</w:t>
      </w:r>
      <w:r>
        <w:rPr>
          <w:rFonts w:ascii="Times New Roman" w:hAnsi="Times New Roman" w:cs="Times New Roman"/>
          <w:lang w:val="es-ES"/>
        </w:rPr>
        <w:t>r</w:t>
      </w:r>
      <w:r>
        <w:rPr>
          <w:rFonts w:ascii="Times New Roman" w:hAnsi="Times New Roman" w:cs="Times New Roman"/>
        </w:rPr>
        <w:t xml:space="preserve"> </w:t>
      </w:r>
      <w:r>
        <w:rPr>
          <w:rFonts w:ascii="Times New Roman" w:hAnsi="Times New Roman" w:cs="Times New Roman"/>
          <w:lang w:val="es-ES"/>
        </w:rPr>
        <w:t xml:space="preserve">nuevamente los </w:t>
      </w:r>
      <w:r>
        <w:rPr>
          <w:rFonts w:ascii="Times New Roman" w:hAnsi="Times New Roman" w:cs="Times New Roman"/>
          <w:lang w:val="es-ES"/>
        </w:rPr>
        <w:t>comportamientos y situaciones</w:t>
      </w:r>
      <w:r>
        <w:rPr>
          <w:rFonts w:ascii="Times New Roman" w:hAnsi="Times New Roman" w:cs="Times New Roman"/>
        </w:rPr>
        <w:t xml:space="preserve"> psicológicas, familiares y sociales. </w:t>
      </w:r>
    </w:p>
    <w:p w:rsidR="00FB318F" w:rsidRDefault="00F8139B">
      <w:pPr>
        <w:pStyle w:val="Default"/>
        <w:jc w:val="both"/>
        <w:rPr>
          <w:rFonts w:ascii="Times New Roman" w:hAnsi="Times New Roman" w:cs="Times New Roman"/>
          <w:i/>
          <w:iCs/>
        </w:rPr>
      </w:pPr>
      <w:r>
        <w:rPr>
          <w:rFonts w:ascii="Times New Roman" w:hAnsi="Times New Roman" w:cs="Times New Roman"/>
        </w:rPr>
        <w:t xml:space="preserve">Las intervenciones físicas deben abordarse </w:t>
      </w:r>
      <w:r>
        <w:rPr>
          <w:rFonts w:ascii="Times New Roman" w:hAnsi="Times New Roman" w:cs="Times New Roman"/>
          <w:lang w:val="es-ES"/>
        </w:rPr>
        <w:t>de acuerdo al entorno</w:t>
      </w:r>
      <w:r>
        <w:rPr>
          <w:rFonts w:ascii="Times New Roman" w:hAnsi="Times New Roman" w:cs="Times New Roman"/>
        </w:rPr>
        <w:t xml:space="preserve"> de desarrollo del adolescente. Algunas ideas relacionadas con la identidad en adolescentes pueden llegar a ser firmemente s</w:t>
      </w:r>
      <w:r>
        <w:rPr>
          <w:rFonts w:ascii="Times New Roman" w:hAnsi="Times New Roman" w:cs="Times New Roman"/>
        </w:rPr>
        <w:t xml:space="preserve">ostenidas y fuertemente expresadas, dando una falsa impresión de irreversibilidad. </w:t>
      </w:r>
      <w:r>
        <w:rPr>
          <w:rFonts w:ascii="Times New Roman" w:hAnsi="Times New Roman" w:cs="Times New Roman"/>
          <w:lang w:val="es-ES"/>
        </w:rPr>
        <w:t>Es importante analizar si esta necesidad de cambio hacia la conformidad de género, es por complacer a los padres o por decisión propia del adolescente, ya que esta situación</w:t>
      </w:r>
      <w:r>
        <w:rPr>
          <w:rFonts w:ascii="Times New Roman" w:hAnsi="Times New Roman" w:cs="Times New Roman"/>
          <w:lang w:val="es-ES"/>
        </w:rPr>
        <w:t xml:space="preserve"> puede</w:t>
      </w:r>
      <w:r>
        <w:rPr>
          <w:rFonts w:ascii="Times New Roman" w:hAnsi="Times New Roman" w:cs="Times New Roman"/>
        </w:rPr>
        <w:t xml:space="preserve"> </w:t>
      </w:r>
      <w:r>
        <w:rPr>
          <w:rFonts w:ascii="Times New Roman" w:hAnsi="Times New Roman" w:cs="Times New Roman"/>
          <w:lang w:val="es-ES"/>
        </w:rPr>
        <w:t>ocultar</w:t>
      </w:r>
      <w:r>
        <w:rPr>
          <w:rFonts w:ascii="Times New Roman" w:hAnsi="Times New Roman" w:cs="Times New Roman"/>
        </w:rPr>
        <w:t xml:space="preserve"> un </w:t>
      </w:r>
      <w:r>
        <w:rPr>
          <w:rFonts w:ascii="Times New Roman" w:hAnsi="Times New Roman" w:cs="Times New Roman"/>
          <w:lang w:val="es-ES"/>
        </w:rPr>
        <w:t>estado</w:t>
      </w:r>
      <w:r>
        <w:rPr>
          <w:rFonts w:ascii="Times New Roman" w:hAnsi="Times New Roman" w:cs="Times New Roman"/>
        </w:rPr>
        <w:t xml:space="preserve"> permanente en la disforia de género </w:t>
      </w:r>
      <w:r>
        <w:rPr>
          <w:rFonts w:ascii="Times New Roman" w:hAnsi="Times New Roman" w:cs="Times New Roman"/>
          <w:i/>
          <w:iCs/>
        </w:rPr>
        <w:t>(Hembree et al., 2009</w:t>
      </w:r>
      <w:r>
        <w:rPr>
          <w:rFonts w:ascii="Times New Roman" w:hAnsi="Times New Roman" w:cs="Times New Roman"/>
          <w:i/>
          <w:iCs/>
          <w:lang w:val="es-ES"/>
        </w:rPr>
        <w:t>-</w:t>
      </w:r>
      <w:r>
        <w:rPr>
          <w:rFonts w:ascii="Times New Roman" w:hAnsi="Times New Roman" w:cs="Times New Roman"/>
          <w:i/>
          <w:iCs/>
        </w:rPr>
        <w:t xml:space="preserve"> 2011).</w:t>
      </w:r>
    </w:p>
    <w:p w:rsidR="00FB318F" w:rsidRDefault="00FB318F">
      <w:pPr>
        <w:pStyle w:val="Default"/>
        <w:jc w:val="both"/>
        <w:rPr>
          <w:rFonts w:ascii="Times New Roman" w:hAnsi="Times New Roman" w:cs="Times New Roman"/>
          <w:i/>
          <w:iCs/>
          <w:u w:val="single"/>
        </w:rPr>
      </w:pPr>
    </w:p>
    <w:p w:rsidR="00FB318F" w:rsidRDefault="00F8139B">
      <w:pPr>
        <w:pStyle w:val="Default"/>
        <w:jc w:val="both"/>
        <w:rPr>
          <w:rFonts w:ascii="Times New Roman" w:hAnsi="Times New Roman" w:cs="Times New Roman"/>
          <w:i/>
          <w:iCs/>
          <w:u w:val="single"/>
          <w:lang w:val="es-ES"/>
        </w:rPr>
      </w:pPr>
      <w:r>
        <w:rPr>
          <w:rFonts w:ascii="Times New Roman" w:hAnsi="Times New Roman" w:cs="Times New Roman"/>
          <w:i/>
          <w:iCs/>
          <w:u w:val="single"/>
          <w:lang w:val="es-ES"/>
        </w:rPr>
        <w:t>Las intervenciones</w:t>
      </w:r>
      <w:r>
        <w:rPr>
          <w:rFonts w:ascii="Times New Roman" w:hAnsi="Times New Roman" w:cs="Times New Roman"/>
          <w:i/>
          <w:iCs/>
          <w:u w:val="single"/>
        </w:rPr>
        <w:t xml:space="preserve"> físicas </w:t>
      </w:r>
      <w:r>
        <w:rPr>
          <w:rFonts w:ascii="Times New Roman" w:hAnsi="Times New Roman" w:cs="Times New Roman"/>
          <w:i/>
          <w:iCs/>
          <w:u w:val="single"/>
          <w:lang w:val="es-ES"/>
        </w:rPr>
        <w:t xml:space="preserve">para el adolescente </w:t>
      </w:r>
      <w:r>
        <w:rPr>
          <w:rFonts w:ascii="Times New Roman" w:hAnsi="Times New Roman" w:cs="Times New Roman"/>
          <w:i/>
          <w:iCs/>
          <w:u w:val="single"/>
        </w:rPr>
        <w:t>se dividen en tres etapas:</w:t>
      </w:r>
    </w:p>
    <w:p w:rsidR="00FB318F" w:rsidRDefault="00FB318F">
      <w:pPr>
        <w:pStyle w:val="Default"/>
        <w:jc w:val="both"/>
        <w:rPr>
          <w:rFonts w:ascii="Times New Roman" w:hAnsi="Times New Roman" w:cs="Times New Roman"/>
          <w:lang w:val="es-ES"/>
        </w:rPr>
      </w:pPr>
    </w:p>
    <w:p w:rsidR="00FB318F" w:rsidRDefault="00F8139B">
      <w:pPr>
        <w:pStyle w:val="Default"/>
        <w:jc w:val="both"/>
        <w:rPr>
          <w:rFonts w:ascii="Times New Roman" w:hAnsi="Times New Roman" w:cs="Times New Roman"/>
        </w:rPr>
      </w:pPr>
      <w:r>
        <w:rPr>
          <w:rFonts w:ascii="Times New Roman" w:hAnsi="Times New Roman" w:cs="Times New Roman"/>
          <w:b/>
          <w:bCs/>
        </w:rPr>
        <w:t>Intervenciones reversibles</w:t>
      </w:r>
      <w:r>
        <w:rPr>
          <w:rFonts w:ascii="Times New Roman" w:hAnsi="Times New Roman" w:cs="Times New Roman"/>
          <w:b/>
          <w:bCs/>
          <w:lang w:val="es-ES"/>
        </w:rPr>
        <w:t>:</w:t>
      </w:r>
      <w:r>
        <w:rPr>
          <w:rFonts w:ascii="Times New Roman" w:hAnsi="Times New Roman" w:cs="Times New Roman"/>
          <w:i/>
          <w:iCs/>
        </w:rPr>
        <w:t xml:space="preserve"> </w:t>
      </w:r>
      <w:r>
        <w:rPr>
          <w:rFonts w:ascii="Times New Roman" w:hAnsi="Times New Roman" w:cs="Times New Roman"/>
        </w:rPr>
        <w:t xml:space="preserve">implican el uso de análogos de </w:t>
      </w:r>
      <w:proofErr w:type="spellStart"/>
      <w:r>
        <w:rPr>
          <w:rFonts w:ascii="Times New Roman" w:hAnsi="Times New Roman" w:cs="Times New Roman"/>
        </w:rPr>
        <w:t>GnRH</w:t>
      </w:r>
      <w:proofErr w:type="spellEnd"/>
      <w:r>
        <w:rPr>
          <w:rFonts w:ascii="Times New Roman" w:hAnsi="Times New Roman" w:cs="Times New Roman"/>
        </w:rPr>
        <w:t xml:space="preserve"> para suprimir la producci</w:t>
      </w:r>
      <w:r>
        <w:rPr>
          <w:rFonts w:ascii="Times New Roman" w:hAnsi="Times New Roman" w:cs="Times New Roman"/>
        </w:rPr>
        <w:t>ón de estrógeno o testosterona y</w:t>
      </w:r>
      <w:r>
        <w:rPr>
          <w:rFonts w:ascii="Times New Roman" w:hAnsi="Times New Roman" w:cs="Times New Roman"/>
          <w:lang w:val="es-ES"/>
        </w:rPr>
        <w:t xml:space="preserve"> </w:t>
      </w:r>
      <w:r>
        <w:rPr>
          <w:rFonts w:ascii="Times New Roman" w:hAnsi="Times New Roman" w:cs="Times New Roman"/>
        </w:rPr>
        <w:t xml:space="preserve">retrasar los cambios físicos de la pubertad. </w:t>
      </w:r>
      <w:r>
        <w:rPr>
          <w:rFonts w:ascii="Times New Roman" w:hAnsi="Times New Roman" w:cs="Times New Roman"/>
          <w:lang w:val="es-ES"/>
        </w:rPr>
        <w:t xml:space="preserve">Entre las </w:t>
      </w:r>
      <w:r>
        <w:rPr>
          <w:rFonts w:ascii="Times New Roman" w:hAnsi="Times New Roman" w:cs="Times New Roman"/>
        </w:rPr>
        <w:t>opciones de tratamiento</w:t>
      </w:r>
      <w:r>
        <w:rPr>
          <w:rFonts w:ascii="Times New Roman" w:hAnsi="Times New Roman" w:cs="Times New Roman"/>
          <w:lang w:val="es-ES"/>
        </w:rPr>
        <w:t xml:space="preserve"> se </w:t>
      </w:r>
      <w:r>
        <w:rPr>
          <w:rFonts w:ascii="Times New Roman" w:hAnsi="Times New Roman" w:cs="Times New Roman"/>
        </w:rPr>
        <w:t>incluye la progestina</w:t>
      </w:r>
      <w:r>
        <w:rPr>
          <w:rFonts w:ascii="Times New Roman" w:hAnsi="Times New Roman" w:cs="Times New Roman"/>
          <w:lang w:val="es-ES"/>
        </w:rPr>
        <w:t xml:space="preserve"> (</w:t>
      </w:r>
      <w:proofErr w:type="spellStart"/>
      <w:r>
        <w:rPr>
          <w:rFonts w:ascii="Times New Roman" w:hAnsi="Times New Roman" w:cs="Times New Roman"/>
          <w:lang w:val="es-ES"/>
        </w:rPr>
        <w:t>medroxiprogesterona</w:t>
      </w:r>
      <w:proofErr w:type="spellEnd"/>
      <w:r>
        <w:rPr>
          <w:rFonts w:ascii="Times New Roman" w:hAnsi="Times New Roman" w:cs="Times New Roman"/>
          <w:lang w:val="es-ES"/>
        </w:rPr>
        <w:t>)</w:t>
      </w:r>
      <w:r>
        <w:rPr>
          <w:rFonts w:ascii="Times New Roman" w:hAnsi="Times New Roman" w:cs="Times New Roman"/>
        </w:rPr>
        <w:t xml:space="preserve"> </w:t>
      </w:r>
      <w:r>
        <w:rPr>
          <w:rFonts w:ascii="Times New Roman" w:hAnsi="Times New Roman" w:cs="Times New Roman"/>
          <w:lang w:val="es-ES"/>
        </w:rPr>
        <w:t>y</w:t>
      </w:r>
      <w:r>
        <w:rPr>
          <w:rFonts w:ascii="Times New Roman" w:hAnsi="Times New Roman" w:cs="Times New Roman"/>
        </w:rPr>
        <w:t xml:space="preserve"> otros medicamentos</w:t>
      </w:r>
      <w:r>
        <w:rPr>
          <w:rFonts w:ascii="Times New Roman" w:hAnsi="Times New Roman" w:cs="Times New Roman"/>
          <w:lang w:val="es-ES"/>
        </w:rPr>
        <w:t xml:space="preserve"> como la</w:t>
      </w:r>
      <w:r>
        <w:rPr>
          <w:rFonts w:ascii="Times New Roman" w:hAnsi="Times New Roman" w:cs="Times New Roman"/>
        </w:rPr>
        <w:t xml:space="preserve"> </w:t>
      </w:r>
      <w:proofErr w:type="spellStart"/>
      <w:r>
        <w:rPr>
          <w:rFonts w:ascii="Times New Roman" w:hAnsi="Times New Roman" w:cs="Times New Roman"/>
        </w:rPr>
        <w:t>espironolactona</w:t>
      </w:r>
      <w:proofErr w:type="spellEnd"/>
      <w:r>
        <w:rPr>
          <w:rFonts w:ascii="Times New Roman" w:hAnsi="Times New Roman" w:cs="Times New Roman"/>
        </w:rPr>
        <w:t xml:space="preserve">, </w:t>
      </w:r>
      <w:r>
        <w:rPr>
          <w:rFonts w:ascii="Times New Roman" w:hAnsi="Times New Roman" w:cs="Times New Roman"/>
          <w:lang w:val="es-ES"/>
        </w:rPr>
        <w:t xml:space="preserve">cumpliendo la función de </w:t>
      </w:r>
      <w:proofErr w:type="spellStart"/>
      <w:r>
        <w:rPr>
          <w:rFonts w:ascii="Times New Roman" w:hAnsi="Times New Roman" w:cs="Times New Roman"/>
        </w:rPr>
        <w:t>disminu</w:t>
      </w:r>
      <w:proofErr w:type="spellEnd"/>
      <w:r>
        <w:rPr>
          <w:rFonts w:ascii="Times New Roman" w:hAnsi="Times New Roman" w:cs="Times New Roman"/>
          <w:lang w:val="es-ES"/>
        </w:rPr>
        <w:t>ir</w:t>
      </w:r>
      <w:r>
        <w:rPr>
          <w:rFonts w:ascii="Times New Roman" w:hAnsi="Times New Roman" w:cs="Times New Roman"/>
        </w:rPr>
        <w:t xml:space="preserve"> los efectos de los andrógenos secretados por los testículos de los adolescentes que no reciben análogos de </w:t>
      </w:r>
      <w:proofErr w:type="spellStart"/>
      <w:r>
        <w:rPr>
          <w:rFonts w:ascii="Times New Roman" w:hAnsi="Times New Roman" w:cs="Times New Roman"/>
        </w:rPr>
        <w:t>GnRH</w:t>
      </w:r>
      <w:proofErr w:type="spellEnd"/>
      <w:r>
        <w:rPr>
          <w:rFonts w:ascii="Times New Roman" w:hAnsi="Times New Roman" w:cs="Times New Roman"/>
          <w:lang w:val="es-ES"/>
        </w:rPr>
        <w:t>; el uso de a</w:t>
      </w:r>
      <w:proofErr w:type="spellStart"/>
      <w:r>
        <w:rPr>
          <w:rFonts w:ascii="Times New Roman" w:hAnsi="Times New Roman" w:cs="Times New Roman"/>
        </w:rPr>
        <w:t>nticonceptivos</w:t>
      </w:r>
      <w:proofErr w:type="spellEnd"/>
      <w:r>
        <w:rPr>
          <w:rFonts w:ascii="Times New Roman" w:hAnsi="Times New Roman" w:cs="Times New Roman"/>
        </w:rPr>
        <w:t xml:space="preserve"> orales continuos pueden ser usados para suprimir la menstruación.</w:t>
      </w:r>
    </w:p>
    <w:p w:rsidR="00FB318F" w:rsidRDefault="00F8139B">
      <w:pPr>
        <w:pStyle w:val="Default"/>
        <w:jc w:val="both"/>
        <w:rPr>
          <w:rFonts w:ascii="Times New Roman" w:hAnsi="Times New Roman" w:cs="Times New Roman"/>
        </w:rPr>
      </w:pPr>
      <w:r>
        <w:rPr>
          <w:rFonts w:ascii="Times New Roman" w:hAnsi="Times New Roman" w:cs="Times New Roman"/>
          <w:b/>
          <w:bCs/>
        </w:rPr>
        <w:t>Intervenciones parcialmente reversibles</w:t>
      </w:r>
      <w:r>
        <w:rPr>
          <w:rFonts w:ascii="Times New Roman" w:hAnsi="Times New Roman" w:cs="Times New Roman"/>
          <w:b/>
          <w:bCs/>
          <w:lang w:val="es-ES"/>
        </w:rPr>
        <w:t>:</w:t>
      </w:r>
      <w:r>
        <w:rPr>
          <w:rFonts w:ascii="Times New Roman" w:hAnsi="Times New Roman" w:cs="Times New Roman"/>
          <w:i/>
          <w:iCs/>
        </w:rPr>
        <w:t xml:space="preserve"> </w:t>
      </w:r>
      <w:r>
        <w:rPr>
          <w:rFonts w:ascii="Times New Roman" w:hAnsi="Times New Roman" w:cs="Times New Roman"/>
        </w:rPr>
        <w:t>incluye l</w:t>
      </w:r>
      <w:r>
        <w:rPr>
          <w:rFonts w:ascii="Times New Roman" w:hAnsi="Times New Roman" w:cs="Times New Roman"/>
        </w:rPr>
        <w:t xml:space="preserve">a terapia hormonal para masculinizar o feminizar el cuerpo. Algunos cambios inducidos por las hormonas pueden necesitar cirugía </w:t>
      </w:r>
      <w:r>
        <w:rPr>
          <w:rFonts w:ascii="Times New Roman" w:hAnsi="Times New Roman" w:cs="Times New Roman"/>
          <w:lang w:val="es-ES"/>
        </w:rPr>
        <w:t>restauradora</w:t>
      </w:r>
      <w:r>
        <w:rPr>
          <w:rFonts w:ascii="Times New Roman" w:hAnsi="Times New Roman" w:cs="Times New Roman"/>
        </w:rPr>
        <w:t xml:space="preserve"> para </w:t>
      </w:r>
      <w:r>
        <w:rPr>
          <w:rFonts w:ascii="Times New Roman" w:hAnsi="Times New Roman" w:cs="Times New Roman"/>
          <w:lang w:val="es-ES"/>
        </w:rPr>
        <w:t>detener</w:t>
      </w:r>
      <w:r>
        <w:rPr>
          <w:rFonts w:ascii="Times New Roman" w:hAnsi="Times New Roman" w:cs="Times New Roman"/>
        </w:rPr>
        <w:t xml:space="preserve"> el efecto</w:t>
      </w:r>
      <w:r>
        <w:rPr>
          <w:rFonts w:ascii="Times New Roman" w:hAnsi="Times New Roman" w:cs="Times New Roman"/>
          <w:lang w:val="es-ES"/>
        </w:rPr>
        <w:t>.</w:t>
      </w:r>
      <w:r>
        <w:rPr>
          <w:rFonts w:ascii="Times New Roman" w:hAnsi="Times New Roman" w:cs="Times New Roman"/>
        </w:rPr>
        <w:t xml:space="preserve"> </w:t>
      </w:r>
      <w:r>
        <w:rPr>
          <w:rFonts w:ascii="Times New Roman" w:hAnsi="Times New Roman" w:cs="Times New Roman"/>
          <w:b/>
          <w:bCs/>
          <w:lang w:val="es-ES"/>
        </w:rPr>
        <w:t>E</w:t>
      </w:r>
      <w:r>
        <w:rPr>
          <w:rFonts w:ascii="Times New Roman" w:hAnsi="Times New Roman" w:cs="Times New Roman"/>
          <w:b/>
          <w:bCs/>
        </w:rPr>
        <w:t>je</w:t>
      </w:r>
      <w:r>
        <w:rPr>
          <w:rFonts w:ascii="Times New Roman" w:hAnsi="Times New Roman" w:cs="Times New Roman"/>
          <w:b/>
          <w:bCs/>
          <w:lang w:val="es-ES"/>
        </w:rPr>
        <w:t>,</w:t>
      </w:r>
      <w:r>
        <w:rPr>
          <w:rFonts w:ascii="Times New Roman" w:hAnsi="Times New Roman" w:cs="Times New Roman"/>
          <w:b/>
          <w:bCs/>
        </w:rPr>
        <w:t xml:space="preserve"> </w:t>
      </w:r>
      <w:r>
        <w:rPr>
          <w:rFonts w:ascii="Times New Roman" w:hAnsi="Times New Roman" w:cs="Times New Roman"/>
        </w:rPr>
        <w:t>ginecomastia causada por los estrógenos</w:t>
      </w:r>
      <w:r>
        <w:rPr>
          <w:rFonts w:ascii="Times New Roman" w:hAnsi="Times New Roman" w:cs="Times New Roman"/>
          <w:lang w:val="es-ES"/>
        </w:rPr>
        <w:t>;</w:t>
      </w:r>
      <w:r>
        <w:rPr>
          <w:rFonts w:ascii="Times New Roman" w:hAnsi="Times New Roman" w:cs="Times New Roman"/>
        </w:rPr>
        <w:t xml:space="preserve"> </w:t>
      </w:r>
      <w:r>
        <w:rPr>
          <w:rFonts w:ascii="Times New Roman" w:hAnsi="Times New Roman" w:cs="Times New Roman"/>
          <w:lang w:val="es-ES"/>
        </w:rPr>
        <w:t>M</w:t>
      </w:r>
      <w:proofErr w:type="spellStart"/>
      <w:r>
        <w:rPr>
          <w:rFonts w:ascii="Times New Roman" w:hAnsi="Times New Roman" w:cs="Times New Roman"/>
        </w:rPr>
        <w:t>ientras</w:t>
      </w:r>
      <w:proofErr w:type="spellEnd"/>
      <w:r>
        <w:rPr>
          <w:rFonts w:ascii="Times New Roman" w:hAnsi="Times New Roman" w:cs="Times New Roman"/>
        </w:rPr>
        <w:t xml:space="preserve"> que otros cambios no son reversibles</w:t>
      </w:r>
      <w:r>
        <w:rPr>
          <w:rFonts w:ascii="Times New Roman" w:hAnsi="Times New Roman" w:cs="Times New Roman"/>
          <w:lang w:val="es-ES"/>
        </w:rPr>
        <w:t xml:space="preserve">. </w:t>
      </w:r>
      <w:r>
        <w:rPr>
          <w:rFonts w:ascii="Times New Roman" w:hAnsi="Times New Roman" w:cs="Times New Roman"/>
          <w:b/>
          <w:bCs/>
          <w:lang w:val="es-ES"/>
        </w:rPr>
        <w:t>E</w:t>
      </w:r>
      <w:r>
        <w:rPr>
          <w:rFonts w:ascii="Times New Roman" w:hAnsi="Times New Roman" w:cs="Times New Roman"/>
          <w:b/>
          <w:bCs/>
        </w:rPr>
        <w:t>je,</w:t>
      </w:r>
      <w:r>
        <w:rPr>
          <w:rFonts w:ascii="Times New Roman" w:hAnsi="Times New Roman" w:cs="Times New Roman"/>
        </w:rPr>
        <w:t xml:space="preserve"> la profundización del tono de voz causada por la testosterona</w:t>
      </w:r>
      <w:r>
        <w:rPr>
          <w:rFonts w:ascii="Times New Roman" w:hAnsi="Times New Roman" w:cs="Times New Roman"/>
          <w:lang w:val="es-ES"/>
        </w:rPr>
        <w:t>.</w:t>
      </w:r>
    </w:p>
    <w:p w:rsidR="00FB318F" w:rsidRDefault="00F8139B">
      <w:pPr>
        <w:pStyle w:val="Default"/>
        <w:jc w:val="both"/>
        <w:rPr>
          <w:rFonts w:ascii="Times New Roman" w:hAnsi="Times New Roman" w:cs="Times New Roman"/>
        </w:rPr>
      </w:pPr>
      <w:r>
        <w:rPr>
          <w:rFonts w:ascii="Times New Roman" w:hAnsi="Times New Roman" w:cs="Times New Roman"/>
          <w:b/>
          <w:bCs/>
        </w:rPr>
        <w:t>Intervenciones irreversibles</w:t>
      </w:r>
      <w:r>
        <w:rPr>
          <w:rFonts w:ascii="Times New Roman" w:hAnsi="Times New Roman" w:cs="Times New Roman"/>
          <w:b/>
          <w:bCs/>
          <w:lang w:val="es-ES"/>
        </w:rPr>
        <w:t>:</w:t>
      </w:r>
      <w:r>
        <w:rPr>
          <w:rFonts w:ascii="Times New Roman" w:hAnsi="Times New Roman" w:cs="Times New Roman"/>
          <w:i/>
          <w:iCs/>
        </w:rPr>
        <w:t xml:space="preserve"> </w:t>
      </w:r>
      <w:r>
        <w:rPr>
          <w:rFonts w:ascii="Times New Roman" w:hAnsi="Times New Roman" w:cs="Times New Roman"/>
          <w:lang w:val="es-ES"/>
        </w:rPr>
        <w:t>incluye los</w:t>
      </w:r>
      <w:r>
        <w:rPr>
          <w:rFonts w:ascii="Times New Roman" w:hAnsi="Times New Roman" w:cs="Times New Roman"/>
        </w:rPr>
        <w:t xml:space="preserve"> procedimientos quirúrgicos.</w:t>
      </w:r>
      <w:r>
        <w:rPr>
          <w:rFonts w:ascii="Times New Roman" w:hAnsi="Times New Roman" w:cs="Times New Roman"/>
          <w:lang w:val="es-ES"/>
        </w:rPr>
        <w:t xml:space="preserve"> Se recomienda hacer un proceso</w:t>
      </w:r>
      <w:r>
        <w:rPr>
          <w:rFonts w:ascii="Times New Roman" w:hAnsi="Times New Roman" w:cs="Times New Roman"/>
        </w:rPr>
        <w:t xml:space="preserve"> gradual para mantener las opciones abiertas durante las dos primeras etapas. No se de</w:t>
      </w:r>
      <w:r>
        <w:rPr>
          <w:rFonts w:ascii="Times New Roman" w:hAnsi="Times New Roman" w:cs="Times New Roman"/>
        </w:rPr>
        <w:t>be saltar de una etapa a otra hasta que no haya pasado tiempo suficiente para que los adolescentes, y sus familias asimilen plenamente los efectos de las intervenciones anteriores</w:t>
      </w:r>
      <w:r>
        <w:rPr>
          <w:rFonts w:ascii="Times New Roman" w:hAnsi="Times New Roman" w:cs="Times New Roman"/>
          <w:color w:val="auto"/>
        </w:rPr>
        <w:t>.</w:t>
      </w:r>
      <w:r>
        <w:rPr>
          <w:rFonts w:ascii="Times New Roman" w:hAnsi="Times New Roman" w:cs="Times New Roman"/>
        </w:rPr>
        <w:t xml:space="preserve"> </w:t>
      </w:r>
    </w:p>
    <w:p w:rsidR="00FB318F" w:rsidRDefault="00F8139B">
      <w:pPr>
        <w:pStyle w:val="Default"/>
        <w:jc w:val="both"/>
        <w:rPr>
          <w:rFonts w:ascii="Times New Roman" w:hAnsi="Times New Roman" w:cs="Times New Roman"/>
        </w:rPr>
      </w:pPr>
      <w:r>
        <w:rPr>
          <w:rFonts w:ascii="Times New Roman" w:hAnsi="Times New Roman" w:cs="Times New Roman"/>
          <w:b/>
        </w:rPr>
        <w:t xml:space="preserve">Intervenciones totalmente reversibles: </w:t>
      </w:r>
      <w:r>
        <w:rPr>
          <w:rFonts w:ascii="Times New Roman" w:hAnsi="Times New Roman" w:cs="Times New Roman"/>
        </w:rPr>
        <w:t xml:space="preserve">Los adolescentes </w:t>
      </w:r>
      <w:r>
        <w:rPr>
          <w:rFonts w:ascii="Times New Roman" w:hAnsi="Times New Roman" w:cs="Times New Roman"/>
          <w:lang w:val="es-ES"/>
        </w:rPr>
        <w:t>son</w:t>
      </w:r>
      <w:r>
        <w:rPr>
          <w:rFonts w:ascii="Times New Roman" w:hAnsi="Times New Roman" w:cs="Times New Roman"/>
        </w:rPr>
        <w:t xml:space="preserve"> </w:t>
      </w:r>
      <w:r>
        <w:rPr>
          <w:rFonts w:ascii="Times New Roman" w:hAnsi="Times New Roman" w:cs="Times New Roman"/>
          <w:lang w:val="es-ES"/>
        </w:rPr>
        <w:t>candidatos</w:t>
      </w:r>
      <w:r>
        <w:rPr>
          <w:rFonts w:ascii="Times New Roman" w:hAnsi="Times New Roman" w:cs="Times New Roman"/>
        </w:rPr>
        <w:t xml:space="preserve"> para</w:t>
      </w:r>
      <w:r>
        <w:rPr>
          <w:rFonts w:ascii="Times New Roman" w:hAnsi="Times New Roman" w:cs="Times New Roman"/>
          <w:lang w:val="es-ES"/>
        </w:rPr>
        <w:t xml:space="preserve"> tratamiento</w:t>
      </w:r>
      <w:r>
        <w:rPr>
          <w:rFonts w:ascii="Times New Roman" w:hAnsi="Times New Roman" w:cs="Times New Roman"/>
        </w:rPr>
        <w:t xml:space="preserve"> hormona</w:t>
      </w:r>
      <w:r>
        <w:rPr>
          <w:rFonts w:ascii="Times New Roman" w:hAnsi="Times New Roman" w:cs="Times New Roman"/>
          <w:lang w:val="es-ES"/>
        </w:rPr>
        <w:t>l</w:t>
      </w:r>
      <w:r>
        <w:rPr>
          <w:rFonts w:ascii="Times New Roman" w:hAnsi="Times New Roman" w:cs="Times New Roman"/>
        </w:rPr>
        <w:t xml:space="preserve"> de supresión</w:t>
      </w:r>
      <w:r>
        <w:rPr>
          <w:rFonts w:ascii="Times New Roman" w:hAnsi="Times New Roman" w:cs="Times New Roman"/>
          <w:lang w:val="es-ES"/>
        </w:rPr>
        <w:t xml:space="preserve"> Puberal</w:t>
      </w:r>
      <w:r>
        <w:rPr>
          <w:rFonts w:ascii="Times New Roman" w:hAnsi="Times New Roman" w:cs="Times New Roman"/>
        </w:rPr>
        <w:t xml:space="preserve"> </w:t>
      </w:r>
      <w:r>
        <w:rPr>
          <w:rFonts w:ascii="Times New Roman" w:hAnsi="Times New Roman" w:cs="Times New Roman"/>
          <w:lang w:val="es-ES"/>
        </w:rPr>
        <w:t>inmediatamente</w:t>
      </w:r>
      <w:r>
        <w:rPr>
          <w:rFonts w:ascii="Times New Roman" w:hAnsi="Times New Roman" w:cs="Times New Roman"/>
        </w:rPr>
        <w:t xml:space="preserve"> los cambios hayan comenzado. Para que lo</w:t>
      </w:r>
      <w:r>
        <w:rPr>
          <w:rFonts w:ascii="Times New Roman" w:hAnsi="Times New Roman" w:cs="Times New Roman"/>
          <w:lang w:val="es-ES"/>
        </w:rPr>
        <w:t>s</w:t>
      </w:r>
      <w:r>
        <w:rPr>
          <w:rFonts w:ascii="Times New Roman" w:hAnsi="Times New Roman" w:cs="Times New Roman"/>
        </w:rPr>
        <w:t xml:space="preserve"> adolescentes, y sus familias tomen una decisión informada sobre el retraso </w:t>
      </w:r>
      <w:r>
        <w:rPr>
          <w:rFonts w:ascii="Times New Roman" w:hAnsi="Times New Roman" w:cs="Times New Roman"/>
          <w:lang w:val="es-ES"/>
        </w:rPr>
        <w:t>Puberal</w:t>
      </w:r>
      <w:r>
        <w:rPr>
          <w:rFonts w:ascii="Times New Roman" w:hAnsi="Times New Roman" w:cs="Times New Roman"/>
        </w:rPr>
        <w:t>, se recomienda que los adolescentes experimenten el inicio de la pub</w:t>
      </w:r>
      <w:r>
        <w:rPr>
          <w:rFonts w:ascii="Times New Roman" w:hAnsi="Times New Roman" w:cs="Times New Roman"/>
        </w:rPr>
        <w:t xml:space="preserve">ertad hasta, al menos, la etapa </w:t>
      </w:r>
      <w:proofErr w:type="spellStart"/>
      <w:r>
        <w:rPr>
          <w:rFonts w:ascii="Times New Roman" w:hAnsi="Times New Roman" w:cs="Times New Roman"/>
        </w:rPr>
        <w:t>Tanner</w:t>
      </w:r>
      <w:proofErr w:type="spellEnd"/>
      <w:r>
        <w:rPr>
          <w:rFonts w:ascii="Times New Roman" w:hAnsi="Times New Roman" w:cs="Times New Roman"/>
        </w:rPr>
        <w:t xml:space="preserve"> 2. Algunos niños pueden llegar a esta etapa  </w:t>
      </w:r>
      <w:r>
        <w:rPr>
          <w:rFonts w:ascii="Times New Roman" w:hAnsi="Times New Roman" w:cs="Times New Roman"/>
          <w:lang w:val="es-ES"/>
        </w:rPr>
        <w:t xml:space="preserve">a </w:t>
      </w:r>
      <w:r>
        <w:rPr>
          <w:rFonts w:ascii="Times New Roman" w:hAnsi="Times New Roman" w:cs="Times New Roman"/>
        </w:rPr>
        <w:t>edades muy tempranas por ejemplo, 9 años de edad.</w:t>
      </w:r>
    </w:p>
    <w:p w:rsidR="00FB318F" w:rsidRDefault="00FB318F">
      <w:pPr>
        <w:pStyle w:val="Default"/>
        <w:jc w:val="both"/>
        <w:rPr>
          <w:rFonts w:ascii="Times New Roman" w:hAnsi="Times New Roman" w:cs="Times New Roman"/>
        </w:rPr>
      </w:pPr>
    </w:p>
    <w:p w:rsidR="00FB318F" w:rsidRDefault="00F8139B">
      <w:pPr>
        <w:pStyle w:val="Default"/>
        <w:jc w:val="both"/>
        <w:rPr>
          <w:rFonts w:ascii="Times New Roman" w:hAnsi="Times New Roman" w:cs="Times New Roman"/>
          <w:lang w:val="es-ES"/>
        </w:rPr>
      </w:pPr>
      <w:r>
        <w:rPr>
          <w:rFonts w:ascii="Times New Roman" w:hAnsi="Times New Roman" w:cs="Times New Roman"/>
          <w:lang w:val="es-ES"/>
        </w:rPr>
        <w:t xml:space="preserve">Existen dos condiciones específicas para la </w:t>
      </w:r>
      <w:r>
        <w:rPr>
          <w:rFonts w:ascii="Times New Roman" w:hAnsi="Times New Roman" w:cs="Times New Roman"/>
        </w:rPr>
        <w:t>supresión</w:t>
      </w:r>
      <w:r>
        <w:rPr>
          <w:rFonts w:ascii="Times New Roman" w:hAnsi="Times New Roman" w:cs="Times New Roman"/>
          <w:lang w:val="es-ES"/>
        </w:rPr>
        <w:t xml:space="preserve"> Puberal:</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lang w:val="es-ES"/>
        </w:rPr>
        <w:t xml:space="preserve">Da tiempo al adolescente para explorar el desarrollo de </w:t>
      </w:r>
      <w:r>
        <w:rPr>
          <w:rFonts w:ascii="Times New Roman" w:hAnsi="Times New Roman" w:cs="Times New Roman"/>
          <w:lang w:val="es-ES"/>
        </w:rPr>
        <w:t>identidad y su variabilidad de género.</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lang w:val="es-ES"/>
        </w:rPr>
        <w:t>Facilita la transición al impedir el desarrollo de las características sexuales que son difíciles de revertir si el adolescente continúa hacia una reasignación de sexo.</w:t>
      </w:r>
    </w:p>
    <w:p w:rsidR="00FB318F" w:rsidRDefault="00F8139B">
      <w:pPr>
        <w:pStyle w:val="Default"/>
        <w:jc w:val="both"/>
        <w:rPr>
          <w:rFonts w:ascii="Times New Roman" w:hAnsi="Times New Roman" w:cs="Times New Roman"/>
          <w:lang w:val="es-ES"/>
        </w:rPr>
      </w:pPr>
      <w:r>
        <w:rPr>
          <w:rFonts w:ascii="Times New Roman" w:hAnsi="Times New Roman" w:cs="Times New Roman"/>
          <w:lang w:val="es-ES"/>
        </w:rPr>
        <w:t>La supresión Puberal es un tratamiento que requi</w:t>
      </w:r>
      <w:r>
        <w:rPr>
          <w:rFonts w:ascii="Times New Roman" w:hAnsi="Times New Roman" w:cs="Times New Roman"/>
          <w:lang w:val="es-ES"/>
        </w:rPr>
        <w:t xml:space="preserve">ere tiempo y puede continuarse por algunos años, llegando el momento en el que se suspende y se cambia a un tratamiento hormonal de feminización o masculinización. </w:t>
      </w:r>
    </w:p>
    <w:p w:rsidR="00FB318F" w:rsidRDefault="00FB318F">
      <w:pPr>
        <w:pStyle w:val="Default"/>
        <w:jc w:val="both"/>
        <w:rPr>
          <w:rFonts w:ascii="Times New Roman" w:hAnsi="Times New Roman" w:cs="Times New Roman"/>
        </w:rPr>
      </w:pPr>
    </w:p>
    <w:p w:rsidR="00FB318F" w:rsidRDefault="00F8139B">
      <w:pPr>
        <w:pStyle w:val="Default"/>
        <w:jc w:val="both"/>
        <w:rPr>
          <w:rFonts w:ascii="Times New Roman" w:hAnsi="Times New Roman" w:cs="Times New Roman"/>
        </w:rPr>
      </w:pPr>
      <w:r>
        <w:rPr>
          <w:rFonts w:ascii="Times New Roman" w:hAnsi="Times New Roman" w:cs="Times New Roman"/>
          <w:b/>
          <w:bCs/>
        </w:rPr>
        <w:t xml:space="preserve">Criterios para supresión </w:t>
      </w:r>
      <w:r>
        <w:rPr>
          <w:rFonts w:ascii="Times New Roman" w:hAnsi="Times New Roman" w:cs="Times New Roman"/>
          <w:b/>
          <w:bCs/>
          <w:lang w:val="es-ES"/>
        </w:rPr>
        <w:t xml:space="preserve">puberal: </w:t>
      </w:r>
      <w:r>
        <w:rPr>
          <w:rFonts w:ascii="Times New Roman" w:hAnsi="Times New Roman" w:cs="Times New Roman"/>
        </w:rPr>
        <w:t>Para que los adolescentes reciban las hormonas de supres</w:t>
      </w:r>
      <w:r>
        <w:rPr>
          <w:rFonts w:ascii="Times New Roman" w:hAnsi="Times New Roman" w:cs="Times New Roman"/>
        </w:rPr>
        <w:t xml:space="preserve">ión </w:t>
      </w:r>
      <w:proofErr w:type="spellStart"/>
      <w:r>
        <w:rPr>
          <w:rFonts w:ascii="Times New Roman" w:hAnsi="Times New Roman" w:cs="Times New Roman"/>
        </w:rPr>
        <w:t>puber</w:t>
      </w:r>
      <w:proofErr w:type="spellEnd"/>
      <w:r>
        <w:rPr>
          <w:rFonts w:ascii="Times New Roman" w:hAnsi="Times New Roman" w:cs="Times New Roman"/>
          <w:lang w:val="es-ES"/>
        </w:rPr>
        <w:t>al</w:t>
      </w:r>
      <w:r>
        <w:rPr>
          <w:rFonts w:ascii="Times New Roman" w:hAnsi="Times New Roman" w:cs="Times New Roman"/>
        </w:rPr>
        <w:t>,</w:t>
      </w:r>
      <w:r>
        <w:rPr>
          <w:rFonts w:ascii="Times New Roman" w:hAnsi="Times New Roman" w:cs="Times New Roman"/>
          <w:lang w:val="es-ES"/>
        </w:rPr>
        <w:t xml:space="preserve"> se deben cumplir los siguientes</w:t>
      </w:r>
      <w:r>
        <w:rPr>
          <w:rFonts w:ascii="Times New Roman" w:hAnsi="Times New Roman" w:cs="Times New Roman"/>
        </w:rPr>
        <w:t xml:space="preserve"> criterios:</w:t>
      </w:r>
    </w:p>
    <w:p w:rsidR="00FB318F" w:rsidRDefault="00FB318F">
      <w:pPr>
        <w:pStyle w:val="Default"/>
        <w:jc w:val="both"/>
        <w:rPr>
          <w:rFonts w:ascii="Times New Roman" w:hAnsi="Times New Roman" w:cs="Times New Roman"/>
        </w:rPr>
      </w:pP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 xml:space="preserve">El adolescente </w:t>
      </w:r>
      <w:r>
        <w:rPr>
          <w:rFonts w:ascii="Times New Roman" w:hAnsi="Times New Roman" w:cs="Times New Roman"/>
          <w:lang w:val="es-ES"/>
        </w:rPr>
        <w:t>debe</w:t>
      </w:r>
      <w:r>
        <w:rPr>
          <w:rFonts w:ascii="Times New Roman" w:hAnsi="Times New Roman" w:cs="Times New Roman"/>
        </w:rPr>
        <w:t xml:space="preserve"> demostrar un patrón de larga duración e intensidad de variabilidad de género o disforia de género</w:t>
      </w:r>
      <w:r>
        <w:rPr>
          <w:rFonts w:ascii="Times New Roman" w:hAnsi="Times New Roman" w:cs="Times New Roman"/>
          <w:lang w:val="es-ES"/>
        </w:rPr>
        <w:t>.</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lang w:val="es-ES"/>
        </w:rPr>
        <w:t>Identificar si l</w:t>
      </w:r>
      <w:r>
        <w:rPr>
          <w:rFonts w:ascii="Times New Roman" w:hAnsi="Times New Roman" w:cs="Times New Roman"/>
        </w:rPr>
        <w:t xml:space="preserve">a disforia de género </w:t>
      </w:r>
      <w:r>
        <w:rPr>
          <w:rFonts w:ascii="Times New Roman" w:hAnsi="Times New Roman" w:cs="Times New Roman"/>
          <w:lang w:val="es-ES"/>
        </w:rPr>
        <w:t>se manifestó</w:t>
      </w:r>
      <w:r>
        <w:rPr>
          <w:rFonts w:ascii="Times New Roman" w:hAnsi="Times New Roman" w:cs="Times New Roman"/>
        </w:rPr>
        <w:t xml:space="preserve"> con la llegada de la pubertad</w:t>
      </w:r>
      <w:r>
        <w:rPr>
          <w:rFonts w:ascii="Times New Roman" w:hAnsi="Times New Roman" w:cs="Times New Roman"/>
          <w:lang w:val="es-ES"/>
        </w:rPr>
        <w:t>.</w:t>
      </w:r>
    </w:p>
    <w:p w:rsidR="00FB318F" w:rsidRDefault="00F8139B">
      <w:pPr>
        <w:pStyle w:val="Default"/>
        <w:numPr>
          <w:ilvl w:val="0"/>
          <w:numId w:val="5"/>
        </w:numPr>
        <w:jc w:val="both"/>
        <w:rPr>
          <w:rFonts w:ascii="Times New Roman" w:hAnsi="Times New Roman" w:cs="Times New Roman"/>
          <w:b/>
          <w:bCs/>
        </w:rPr>
      </w:pPr>
      <w:r>
        <w:rPr>
          <w:rFonts w:ascii="Times New Roman" w:hAnsi="Times New Roman" w:cs="Times New Roman"/>
          <w:lang w:val="es-ES"/>
        </w:rPr>
        <w:t>Verificar si los</w:t>
      </w:r>
      <w:r>
        <w:rPr>
          <w:rFonts w:ascii="Times New Roman" w:hAnsi="Times New Roman" w:cs="Times New Roman"/>
        </w:rPr>
        <w:t xml:space="preserve"> problemas psicológicos, médicos o sociales </w:t>
      </w:r>
      <w:r>
        <w:rPr>
          <w:rFonts w:ascii="Times New Roman" w:hAnsi="Times New Roman" w:cs="Times New Roman"/>
          <w:lang w:val="es-ES"/>
        </w:rPr>
        <w:t>que puedan interferir con el tratamiento</w:t>
      </w:r>
      <w:r>
        <w:rPr>
          <w:rFonts w:ascii="Times New Roman" w:hAnsi="Times New Roman" w:cs="Times New Roman"/>
        </w:rPr>
        <w:t xml:space="preserve"> han sido abordados de manera que la </w:t>
      </w:r>
      <w:r>
        <w:rPr>
          <w:rFonts w:ascii="Times New Roman" w:hAnsi="Times New Roman" w:cs="Times New Roman"/>
          <w:lang w:val="es-ES"/>
        </w:rPr>
        <w:t>salud emocional</w:t>
      </w:r>
      <w:r>
        <w:rPr>
          <w:rFonts w:ascii="Times New Roman" w:hAnsi="Times New Roman" w:cs="Times New Roman"/>
        </w:rPr>
        <w:t xml:space="preserve"> del adolescente </w:t>
      </w:r>
      <w:r>
        <w:rPr>
          <w:rFonts w:ascii="Times New Roman" w:hAnsi="Times New Roman" w:cs="Times New Roman"/>
          <w:lang w:val="es-ES"/>
        </w:rPr>
        <w:t>es</w:t>
      </w:r>
      <w:r>
        <w:rPr>
          <w:rFonts w:ascii="Times New Roman" w:hAnsi="Times New Roman" w:cs="Times New Roman"/>
        </w:rPr>
        <w:t xml:space="preserve"> suficientemente estables para iniciar el tratamiento</w:t>
      </w:r>
      <w:r>
        <w:rPr>
          <w:rFonts w:ascii="Times New Roman" w:hAnsi="Times New Roman" w:cs="Times New Roman"/>
          <w:lang w:val="es-ES"/>
        </w:rPr>
        <w:t>.</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lastRenderedPageBreak/>
        <w:t>E</w:t>
      </w:r>
      <w:r>
        <w:rPr>
          <w:rFonts w:ascii="Times New Roman" w:hAnsi="Times New Roman" w:cs="Times New Roman"/>
          <w:lang w:val="es-ES"/>
        </w:rPr>
        <w:t>s supremamente importante co</w:t>
      </w:r>
      <w:r>
        <w:rPr>
          <w:rFonts w:ascii="Times New Roman" w:hAnsi="Times New Roman" w:cs="Times New Roman"/>
          <w:lang w:val="es-ES"/>
        </w:rPr>
        <w:t>ntar con el consentimiento informado de</w:t>
      </w:r>
      <w:r>
        <w:rPr>
          <w:rFonts w:ascii="Times New Roman" w:hAnsi="Times New Roman" w:cs="Times New Roman"/>
        </w:rPr>
        <w:t>l adolescente</w:t>
      </w:r>
      <w:r>
        <w:rPr>
          <w:rFonts w:ascii="Times New Roman" w:hAnsi="Times New Roman" w:cs="Times New Roman"/>
          <w:lang w:val="es-ES"/>
        </w:rPr>
        <w:t xml:space="preserve">, </w:t>
      </w:r>
      <w:r>
        <w:rPr>
          <w:rFonts w:ascii="Times New Roman" w:hAnsi="Times New Roman" w:cs="Times New Roman"/>
        </w:rPr>
        <w:t xml:space="preserve">y especialmente cuando </w:t>
      </w:r>
      <w:r>
        <w:rPr>
          <w:rFonts w:ascii="Times New Roman" w:hAnsi="Times New Roman" w:cs="Times New Roman"/>
          <w:lang w:val="es-ES"/>
        </w:rPr>
        <w:t xml:space="preserve">se trata de un menor de edad; </w:t>
      </w:r>
      <w:r>
        <w:rPr>
          <w:rFonts w:ascii="Times New Roman" w:hAnsi="Times New Roman" w:cs="Times New Roman"/>
        </w:rPr>
        <w:t>los padres</w:t>
      </w:r>
      <w:r>
        <w:rPr>
          <w:rFonts w:ascii="Times New Roman" w:hAnsi="Times New Roman" w:cs="Times New Roman"/>
          <w:lang w:val="es-ES"/>
        </w:rPr>
        <w:t>, cuidadores</w:t>
      </w:r>
      <w:r>
        <w:rPr>
          <w:rFonts w:ascii="Times New Roman" w:hAnsi="Times New Roman" w:cs="Times New Roman"/>
        </w:rPr>
        <w:t xml:space="preserve"> o tutores están involucrados en el proceso del tratamiento</w:t>
      </w:r>
      <w:r>
        <w:rPr>
          <w:rFonts w:ascii="Times New Roman" w:hAnsi="Times New Roman" w:cs="Times New Roman"/>
          <w:lang w:val="es-ES"/>
        </w:rPr>
        <w:t xml:space="preserve"> del adolescente</w:t>
      </w:r>
      <w:r>
        <w:rPr>
          <w:rFonts w:ascii="Times New Roman" w:hAnsi="Times New Roman" w:cs="Times New Roman"/>
        </w:rPr>
        <w:t>.</w:t>
      </w:r>
      <w:r>
        <w:rPr>
          <w:rFonts w:ascii="Times New Roman" w:hAnsi="Times New Roman" w:cs="Times New Roman"/>
          <w:b/>
          <w:bCs/>
        </w:rPr>
        <w:t xml:space="preserve"> </w:t>
      </w:r>
    </w:p>
    <w:p w:rsidR="00FB318F" w:rsidRDefault="00FB318F">
      <w:pPr>
        <w:autoSpaceDE w:val="0"/>
        <w:autoSpaceDN w:val="0"/>
        <w:adjustRightInd w:val="0"/>
        <w:spacing w:after="0" w:line="240" w:lineRule="auto"/>
        <w:jc w:val="both"/>
        <w:rPr>
          <w:rFonts w:ascii="Times New Roman" w:hAnsi="Times New Roman" w:cs="Times New Roman"/>
          <w:bCs/>
          <w:color w:val="1A1A1A"/>
          <w:lang w:val="es-ES" w:eastAsia="es-CO"/>
        </w:rPr>
      </w:pPr>
    </w:p>
    <w:p w:rsidR="00FB318F" w:rsidRDefault="00F8139B">
      <w:pPr>
        <w:autoSpaceDE w:val="0"/>
        <w:autoSpaceDN w:val="0"/>
        <w:adjustRightInd w:val="0"/>
        <w:spacing w:after="0" w:line="240" w:lineRule="auto"/>
        <w:jc w:val="both"/>
        <w:rPr>
          <w:rFonts w:ascii="Times New Roman" w:eastAsia="SimSun" w:hAnsi="Times New Roman" w:cs="Times New Roman"/>
          <w:b/>
          <w:color w:val="1A1A1A"/>
          <w:lang w:val="es-ES" w:eastAsia="es-CO"/>
        </w:rPr>
      </w:pPr>
      <w:r>
        <w:rPr>
          <w:rFonts w:ascii="Times New Roman" w:eastAsia="SimSun" w:hAnsi="Times New Roman" w:cs="Times New Roman"/>
          <w:b/>
          <w:color w:val="1A1A1A"/>
          <w:lang w:val="es-ES" w:eastAsia="es-CO"/>
        </w:rPr>
        <w:t>¿En qué consiste el Tratamiento Quirúrgico?</w:t>
      </w:r>
    </w:p>
    <w:p w:rsidR="00FB318F" w:rsidRDefault="00F8139B">
      <w:pPr>
        <w:autoSpaceDE w:val="0"/>
        <w:autoSpaceDN w:val="0"/>
        <w:adjustRightInd w:val="0"/>
        <w:spacing w:after="0" w:line="240" w:lineRule="auto"/>
        <w:jc w:val="both"/>
        <w:rPr>
          <w:rFonts w:ascii="Times New Roman" w:eastAsia="SimSun" w:hAnsi="Times New Roman" w:cs="Times New Roman"/>
          <w:bCs/>
          <w:color w:val="1A1A1A"/>
          <w:lang w:val="es-ES" w:eastAsia="es-CO"/>
        </w:rPr>
      </w:pPr>
      <w:r>
        <w:rPr>
          <w:rFonts w:ascii="Times New Roman" w:eastAsia="SimSun" w:hAnsi="Times New Roman" w:cs="Times New Roman"/>
          <w:bCs/>
          <w:color w:val="1A1A1A"/>
          <w:lang w:val="es-ES" w:eastAsia="es-CO"/>
        </w:rPr>
        <w:t xml:space="preserve">Consiste en la realización de un procedimiento </w:t>
      </w:r>
      <w:proofErr w:type="spellStart"/>
      <w:r>
        <w:rPr>
          <w:rFonts w:ascii="Times New Roman" w:eastAsia="SimSun" w:hAnsi="Times New Roman" w:cs="Times New Roman"/>
          <w:bCs/>
          <w:color w:val="1A1A1A"/>
          <w:lang w:val="es-ES" w:eastAsia="es-CO"/>
        </w:rPr>
        <w:t>medico</w:t>
      </w:r>
      <w:proofErr w:type="spellEnd"/>
      <w:r>
        <w:rPr>
          <w:rFonts w:ascii="Times New Roman" w:eastAsia="SimSun" w:hAnsi="Times New Roman" w:cs="Times New Roman"/>
          <w:bCs/>
          <w:color w:val="1A1A1A"/>
          <w:lang w:val="es-ES" w:eastAsia="es-CO"/>
        </w:rPr>
        <w:t xml:space="preserve"> para ayudar al proceso de feminización o masculinización en aquellos casos en los que el tratamiento hormonal no es suficiente para adquirir las características físicas esperadas. Entre las cirugías apr</w:t>
      </w:r>
      <w:r>
        <w:rPr>
          <w:rFonts w:ascii="Times New Roman" w:eastAsia="SimSun" w:hAnsi="Times New Roman" w:cs="Times New Roman"/>
          <w:bCs/>
          <w:color w:val="1A1A1A"/>
          <w:lang w:val="es-ES" w:eastAsia="es-CO"/>
        </w:rPr>
        <w:t xml:space="preserve">obadas están: Extirpación del tejido mamario (mastectomía bilateral), aumento del tamaño de los senos (implante), condrolaringoplastia (reducción de la nuez de Adán tenga un tamaño más pequeño), reasignación de sexo por reconstrucción genital, </w:t>
      </w:r>
      <w:proofErr w:type="spellStart"/>
      <w:r>
        <w:rPr>
          <w:rFonts w:ascii="Times New Roman" w:eastAsia="SimSun" w:hAnsi="Times New Roman" w:cs="Times New Roman"/>
          <w:bCs/>
          <w:color w:val="1A1A1A"/>
          <w:lang w:val="es-ES" w:eastAsia="es-CO"/>
        </w:rPr>
        <w:t>Orquiectomía</w:t>
      </w:r>
      <w:proofErr w:type="spellEnd"/>
      <w:r>
        <w:rPr>
          <w:rFonts w:ascii="Times New Roman" w:eastAsia="SimSun" w:hAnsi="Times New Roman" w:cs="Times New Roman"/>
          <w:bCs/>
          <w:color w:val="1A1A1A"/>
          <w:lang w:val="es-ES" w:eastAsia="es-CO"/>
        </w:rPr>
        <w:t xml:space="preserve"> (extirpación de los testículos), Histerectomía (extirpación de los órganos internos femeninos) y cirugía de feminización facial. </w:t>
      </w:r>
    </w:p>
    <w:p w:rsidR="00FB318F" w:rsidRDefault="00F8139B">
      <w:pPr>
        <w:autoSpaceDE w:val="0"/>
        <w:autoSpaceDN w:val="0"/>
        <w:adjustRightInd w:val="0"/>
        <w:spacing w:after="0" w:line="240" w:lineRule="auto"/>
        <w:jc w:val="both"/>
        <w:rPr>
          <w:rFonts w:ascii="Times New Roman" w:eastAsia="SimSun" w:hAnsi="Times New Roman" w:cs="Times New Roman"/>
          <w:bCs/>
          <w:color w:val="1A1A1A"/>
          <w:lang w:val="es-ES" w:eastAsia="es-CO"/>
        </w:rPr>
      </w:pPr>
      <w:r>
        <w:rPr>
          <w:rFonts w:ascii="Times New Roman" w:eastAsia="SimSun" w:hAnsi="Times New Roman" w:cs="Times New Roman"/>
          <w:bCs/>
          <w:color w:val="1A1A1A"/>
          <w:lang w:val="es-ES" w:eastAsia="es-CO"/>
        </w:rPr>
        <w:t xml:space="preserve">Este proceso es variable en cada persona, muchos optan por un tránsito social y no </w:t>
      </w:r>
      <w:proofErr w:type="spellStart"/>
      <w:r>
        <w:rPr>
          <w:rFonts w:ascii="Times New Roman" w:eastAsia="SimSun" w:hAnsi="Times New Roman" w:cs="Times New Roman"/>
          <w:bCs/>
          <w:color w:val="1A1A1A"/>
          <w:lang w:val="es-ES" w:eastAsia="es-CO"/>
        </w:rPr>
        <w:t>medico</w:t>
      </w:r>
      <w:proofErr w:type="spellEnd"/>
      <w:r>
        <w:rPr>
          <w:rFonts w:ascii="Times New Roman" w:eastAsia="SimSun" w:hAnsi="Times New Roman" w:cs="Times New Roman"/>
          <w:bCs/>
          <w:color w:val="1A1A1A"/>
          <w:lang w:val="es-ES" w:eastAsia="es-CO"/>
        </w:rPr>
        <w:t xml:space="preserve">, otros realizan el transito social </w:t>
      </w:r>
      <w:r>
        <w:rPr>
          <w:rFonts w:ascii="Times New Roman" w:eastAsia="SimSun" w:hAnsi="Times New Roman" w:cs="Times New Roman"/>
          <w:bCs/>
          <w:color w:val="1A1A1A"/>
          <w:lang w:val="es-ES" w:eastAsia="es-CO"/>
        </w:rPr>
        <w:t xml:space="preserve">y tan solo uno de los procedimientos quirúrgicos mencionados.  Independientemente de las razones por las que una persona decida hacer un tránsito, la identidad de género siempre debe ser respetada, sin importar de </w:t>
      </w:r>
      <w:proofErr w:type="spellStart"/>
      <w:r>
        <w:rPr>
          <w:rFonts w:ascii="Times New Roman" w:eastAsia="SimSun" w:hAnsi="Times New Roman" w:cs="Times New Roman"/>
          <w:bCs/>
          <w:color w:val="1A1A1A"/>
          <w:lang w:val="es-ES" w:eastAsia="es-CO"/>
        </w:rPr>
        <w:t>que</w:t>
      </w:r>
      <w:proofErr w:type="spellEnd"/>
      <w:r>
        <w:rPr>
          <w:rFonts w:ascii="Times New Roman" w:eastAsia="SimSun" w:hAnsi="Times New Roman" w:cs="Times New Roman"/>
          <w:bCs/>
          <w:color w:val="1A1A1A"/>
          <w:lang w:val="es-ES" w:eastAsia="es-CO"/>
        </w:rPr>
        <w:t xml:space="preserve"> manera como hacen su transición social</w:t>
      </w:r>
      <w:r>
        <w:rPr>
          <w:rFonts w:ascii="Times New Roman" w:eastAsia="SimSun" w:hAnsi="Times New Roman" w:cs="Times New Roman"/>
          <w:bCs/>
          <w:color w:val="1A1A1A"/>
          <w:lang w:val="es-ES" w:eastAsia="es-CO"/>
        </w:rPr>
        <w:t xml:space="preserve"> o </w:t>
      </w:r>
      <w:proofErr w:type="spellStart"/>
      <w:r>
        <w:rPr>
          <w:rFonts w:ascii="Times New Roman" w:eastAsia="SimSun" w:hAnsi="Times New Roman" w:cs="Times New Roman"/>
          <w:bCs/>
          <w:color w:val="1A1A1A"/>
          <w:lang w:val="es-ES" w:eastAsia="es-CO"/>
        </w:rPr>
        <w:t>medica</w:t>
      </w:r>
      <w:proofErr w:type="spellEnd"/>
      <w:r>
        <w:rPr>
          <w:rFonts w:ascii="Times New Roman" w:eastAsia="SimSun" w:hAnsi="Times New Roman" w:cs="Times New Roman"/>
          <w:bCs/>
          <w:color w:val="1A1A1A"/>
          <w:lang w:val="es-ES" w:eastAsia="es-CO"/>
        </w:rPr>
        <w:t>.</w:t>
      </w:r>
    </w:p>
    <w:p w:rsidR="00FB318F" w:rsidRDefault="00FB318F">
      <w:pPr>
        <w:autoSpaceDE w:val="0"/>
        <w:autoSpaceDN w:val="0"/>
        <w:adjustRightInd w:val="0"/>
        <w:spacing w:after="0" w:line="240" w:lineRule="auto"/>
        <w:jc w:val="both"/>
        <w:rPr>
          <w:rFonts w:ascii="Times New Roman" w:eastAsia="SimSun" w:hAnsi="Times New Roman" w:cs="Times New Roman"/>
          <w:bCs/>
          <w:color w:val="1A1A1A"/>
          <w:lang w:val="es-ES" w:eastAsia="es-CO"/>
        </w:rPr>
      </w:pPr>
    </w:p>
    <w:p w:rsidR="00FB318F" w:rsidRDefault="00F8139B">
      <w:pPr>
        <w:autoSpaceDE w:val="0"/>
        <w:autoSpaceDN w:val="0"/>
        <w:adjustRightInd w:val="0"/>
        <w:spacing w:after="0" w:line="240" w:lineRule="auto"/>
        <w:jc w:val="both"/>
        <w:rPr>
          <w:rFonts w:ascii="Times New Roman" w:eastAsia="SimSun" w:hAnsi="Times New Roman" w:cs="Times New Roman"/>
          <w:b/>
          <w:bCs/>
          <w:color w:val="1A1A1A"/>
          <w:lang w:val="es-ES" w:eastAsia="es-CO"/>
        </w:rPr>
      </w:pPr>
      <w:r>
        <w:rPr>
          <w:rFonts w:ascii="Times New Roman" w:eastAsia="SimSun" w:hAnsi="Times New Roman" w:cs="Times New Roman"/>
          <w:b/>
          <w:bCs/>
          <w:color w:val="1A1A1A"/>
          <w:lang w:val="es-ES" w:eastAsia="es-CO"/>
        </w:rPr>
        <w:t>¿Qué es Supresión Puberal?</w:t>
      </w:r>
    </w:p>
    <w:p w:rsidR="00FB318F" w:rsidRDefault="00F8139B">
      <w:p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color w:val="1A1A1A"/>
          <w:lang w:val="es-ES" w:eastAsia="es-CO"/>
        </w:rPr>
        <w:t xml:space="preserve">Se refiere al proceso para demorar la pubertad a través de un tratamiento farmacológico que debe iniciarse en la etapa puberal, lo ideal es a los 12 años de edad con un desarrollo puberal de 2-3 en la escala de </w:t>
      </w:r>
      <w:proofErr w:type="spellStart"/>
      <w:r>
        <w:rPr>
          <w:rFonts w:ascii="Times New Roman" w:eastAsia="SimSun" w:hAnsi="Times New Roman" w:cs="Times New Roman"/>
          <w:color w:val="1A1A1A"/>
          <w:lang w:val="es-ES" w:eastAsia="es-CO"/>
        </w:rPr>
        <w:t>Tanner</w:t>
      </w:r>
      <w:proofErr w:type="spellEnd"/>
      <w:r>
        <w:rPr>
          <w:rFonts w:ascii="Times New Roman" w:eastAsia="SimSun" w:hAnsi="Times New Roman" w:cs="Times New Roman"/>
          <w:color w:val="1A1A1A"/>
          <w:lang w:val="es-ES" w:eastAsia="es-CO"/>
        </w:rPr>
        <w:t>. El  tratamiento consiste en bloquear todos los cambios fisiológicos, como son: el crecimiento de los senos, interrupción del periodo menstrual, cambios en la voz, bloqueo en el crecimiento del vello facial, cambio en los órganos corporales y tejidos (mas</w:t>
      </w:r>
      <w:r>
        <w:rPr>
          <w:rFonts w:ascii="Times New Roman" w:eastAsia="SimSun" w:hAnsi="Times New Roman" w:cs="Times New Roman"/>
          <w:color w:val="1A1A1A"/>
          <w:lang w:val="es-ES" w:eastAsia="es-CO"/>
        </w:rPr>
        <w:t>a ósea y muscular). Además de los beneficios psicológicos (conductas y emociones).</w:t>
      </w:r>
    </w:p>
    <w:p w:rsidR="00FB318F" w:rsidRDefault="00F8139B">
      <w:p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color w:val="1A1A1A"/>
          <w:lang w:val="es-ES" w:eastAsia="es-CO"/>
        </w:rPr>
        <w:t>El tratamiento se propone considerando los siguientes beneficios:</w:t>
      </w:r>
    </w:p>
    <w:p w:rsidR="00FB318F" w:rsidRDefault="00F8139B">
      <w:pPr>
        <w:pStyle w:val="Prrafodelista9"/>
        <w:numPr>
          <w:ilvl w:val="0"/>
          <w:numId w:val="6"/>
        </w:num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color w:val="1A1A1A"/>
          <w:lang w:val="es-ES" w:eastAsia="es-CO"/>
        </w:rPr>
        <w:t>Da la posibilidad de brindar al adolescente un tiempo estimado para explorar sobre su identidad y todo aque</w:t>
      </w:r>
      <w:r>
        <w:rPr>
          <w:rFonts w:ascii="Times New Roman" w:eastAsia="SimSun" w:hAnsi="Times New Roman" w:cs="Times New Roman"/>
          <w:color w:val="1A1A1A"/>
          <w:lang w:val="es-ES" w:eastAsia="es-CO"/>
        </w:rPr>
        <w:t>llo relacionado con el desarrollo de su cuerpo.</w:t>
      </w:r>
    </w:p>
    <w:p w:rsidR="00FB318F" w:rsidRDefault="00F8139B">
      <w:pPr>
        <w:pStyle w:val="Prrafodelista9"/>
        <w:numPr>
          <w:ilvl w:val="0"/>
          <w:numId w:val="6"/>
        </w:numPr>
        <w:autoSpaceDE w:val="0"/>
        <w:autoSpaceDN w:val="0"/>
        <w:adjustRightInd w:val="0"/>
        <w:spacing w:after="0" w:line="240" w:lineRule="auto"/>
        <w:jc w:val="both"/>
        <w:rPr>
          <w:rFonts w:ascii="Times New Roman" w:eastAsia="SimSun" w:hAnsi="Times New Roman" w:cs="Times New Roman"/>
          <w:color w:val="1A1A1A"/>
          <w:lang w:val="es-ES" w:eastAsia="es-CO"/>
        </w:rPr>
      </w:pPr>
      <w:r>
        <w:rPr>
          <w:rFonts w:ascii="Times New Roman" w:eastAsia="SimSun" w:hAnsi="Times New Roman" w:cs="Times New Roman"/>
          <w:color w:val="1A1A1A"/>
          <w:lang w:val="es-ES" w:eastAsia="es-CO"/>
        </w:rPr>
        <w:t>Facilita el proceso de transición al bloquear las características sexuales que se consideran difíciles de revertir después de su desarrollo. Esto en los casos de personas que desean una reasignación de sexo.</w:t>
      </w:r>
    </w:p>
    <w:p w:rsidR="00FB318F" w:rsidRDefault="00FB318F">
      <w:pPr>
        <w:pStyle w:val="Default"/>
        <w:ind w:left="720"/>
        <w:jc w:val="both"/>
        <w:rPr>
          <w:rFonts w:ascii="Times New Roman" w:hAnsi="Times New Roman" w:cs="Times New Roman"/>
        </w:rPr>
      </w:pPr>
    </w:p>
    <w:p w:rsidR="00FB318F" w:rsidRDefault="00F8139B">
      <w:pPr>
        <w:pStyle w:val="NormalWeb"/>
        <w:shd w:val="clear" w:color="auto" w:fill="FFFFFF"/>
        <w:spacing w:before="0" w:beforeAutospacing="0" w:after="0" w:afterAutospacing="0"/>
        <w:jc w:val="both"/>
        <w:rPr>
          <w:b/>
          <w:lang w:val="es-ES"/>
        </w:rPr>
      </w:pPr>
      <w:r>
        <w:rPr>
          <w:b/>
          <w:lang w:val="es-ES"/>
        </w:rPr>
        <w:t>¿Cómo se da la Violencia de Género?</w:t>
      </w:r>
    </w:p>
    <w:p w:rsidR="00FB318F" w:rsidRDefault="00F8139B">
      <w:pPr>
        <w:pStyle w:val="NormalWeb"/>
        <w:shd w:val="clear" w:color="auto" w:fill="FFFFFF"/>
        <w:spacing w:before="0" w:beforeAutospacing="0" w:after="0" w:afterAutospacing="0"/>
        <w:jc w:val="both"/>
        <w:rPr>
          <w:rStyle w:val="nfasis"/>
        </w:rPr>
      </w:pPr>
      <w:r>
        <w:rPr>
          <w:rStyle w:val="nfasis"/>
        </w:rPr>
        <w:t>"La igualdad entre los géneros no es solo un derecho humano fundamental, sino la base necesaria para conseguir un mundo pacífico, próspero y sostenible" (ODS-ONU, 2015).</w:t>
      </w:r>
    </w:p>
    <w:p w:rsidR="00FB318F" w:rsidRDefault="00F8139B">
      <w:pPr>
        <w:pStyle w:val="NormalWeb"/>
        <w:shd w:val="clear" w:color="auto" w:fill="FFFFFF"/>
        <w:spacing w:before="0" w:beforeAutospacing="0" w:after="0" w:afterAutospacing="0"/>
        <w:jc w:val="both"/>
      </w:pPr>
      <w:r>
        <w:rPr>
          <w:lang w:val="es-ES"/>
        </w:rPr>
        <w:t>La violencia de género se presenta</w:t>
      </w:r>
      <w:r>
        <w:t xml:space="preserve"> ante cualquier acción o conducta que se desarrolle a partir de las relaciones de poder basadas en el género, que sobrevaloran lo relacionado con lo masculino y subvaloran lo relacionado con lo femenino. Este tipo de situación lleva a graves afectaciones f</w:t>
      </w:r>
      <w:r>
        <w:t>ísicas, mentales y emocionales que sufren las victimas por la gravedad de las agresiones, siendo esta, una situación prevenible; El “género” se entiende como una estructura social que determina la construcción de los roles y valores asociados a lo femenino</w:t>
      </w:r>
      <w:r>
        <w:t xml:space="preserve"> y a lo masculino. Estas construcciones sociales son diferentes entre sociedades y culturas y se trasforman en el tiempo. </w:t>
      </w:r>
      <w:r>
        <w:lastRenderedPageBreak/>
        <w:t>La violencia y discriminación por razones de género ingresan a las estructuras sociales, culturales, económicas y políticas creando gr</w:t>
      </w:r>
      <w:r>
        <w:t>an impacto individual, comunitario y colectivo (MSPS).</w:t>
      </w:r>
    </w:p>
    <w:p w:rsidR="00FB318F" w:rsidRDefault="00FB318F">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val="es-ES" w:eastAsia="es-CO"/>
        </w:rPr>
      </w:pP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8139B">
      <w:pPr>
        <w:pStyle w:val="Prrafodelista2"/>
        <w:ind w:left="0"/>
        <w:jc w:val="center"/>
        <w:rPr>
          <w:rFonts w:ascii="Times New Roman" w:hAnsi="Times New Roman" w:cs="Times New Roman"/>
          <w:b/>
          <w:iCs/>
          <w:lang w:val="es-ES"/>
        </w:rPr>
      </w:pPr>
      <w:r>
        <w:rPr>
          <w:rFonts w:ascii="Times New Roman" w:hAnsi="Times New Roman" w:cs="Times New Roman"/>
          <w:b/>
          <w:iCs/>
          <w:lang w:val="es-ES"/>
        </w:rPr>
        <w:t>Capítulo II</w:t>
      </w:r>
    </w:p>
    <w:p w:rsidR="00FB318F" w:rsidRDefault="00FB318F">
      <w:pPr>
        <w:pStyle w:val="Prrafodelista2"/>
        <w:ind w:left="0"/>
        <w:jc w:val="center"/>
        <w:rPr>
          <w:rFonts w:ascii="Times New Roman" w:hAnsi="Times New Roman" w:cs="Times New Roman"/>
          <w:b/>
          <w:iCs/>
          <w:lang w:val="es-ES"/>
        </w:rPr>
      </w:pPr>
    </w:p>
    <w:p w:rsidR="00FB318F" w:rsidRDefault="00FB318F">
      <w:pPr>
        <w:pStyle w:val="Prrafodelista2"/>
        <w:ind w:left="0"/>
        <w:jc w:val="center"/>
        <w:rPr>
          <w:rFonts w:ascii="Times New Roman" w:hAnsi="Times New Roman" w:cs="Times New Roman"/>
          <w:b/>
          <w:iCs/>
          <w:lang w:val="es-ES"/>
        </w:rPr>
      </w:pPr>
    </w:p>
    <w:p w:rsidR="00FB318F" w:rsidRDefault="00F8139B">
      <w:pPr>
        <w:pStyle w:val="Prrafodelista2"/>
        <w:ind w:left="0"/>
        <w:jc w:val="center"/>
        <w:rPr>
          <w:rFonts w:ascii="Times New Roman" w:hAnsi="Times New Roman" w:cs="Times New Roman"/>
          <w:b/>
          <w:iCs/>
          <w:lang w:val="es-ES"/>
        </w:rPr>
      </w:pPr>
      <w:r>
        <w:rPr>
          <w:rFonts w:ascii="Times New Roman" w:hAnsi="Times New Roman" w:cs="Times New Roman"/>
          <w:b/>
          <w:iCs/>
          <w:lang w:val="es-ES"/>
        </w:rPr>
        <w:t xml:space="preserve"> EDUCACIÓN SEXUAL </w:t>
      </w:r>
    </w:p>
    <w:p w:rsidR="00FB318F" w:rsidRDefault="00FB318F">
      <w:pPr>
        <w:pStyle w:val="Prrafodelista2"/>
        <w:ind w:left="0"/>
        <w:jc w:val="center"/>
        <w:rPr>
          <w:rFonts w:ascii="Times New Roman" w:hAnsi="Times New Roman" w:cs="Times New Roman"/>
          <w:b/>
          <w:iCs/>
          <w:lang w:val="es-ES"/>
        </w:rPr>
      </w:pPr>
    </w:p>
    <w:p w:rsidR="00FB318F" w:rsidRDefault="00F8139B">
      <w:pPr>
        <w:spacing w:after="0"/>
        <w:jc w:val="both"/>
        <w:rPr>
          <w:rFonts w:ascii="Times New Roman" w:hAnsi="Times New Roman" w:cs="Times New Roman"/>
        </w:rPr>
      </w:pPr>
      <w:r>
        <w:rPr>
          <w:rFonts w:ascii="Times New Roman" w:hAnsi="Times New Roman" w:cs="Times New Roman"/>
          <w:lang w:val="es-ES"/>
        </w:rPr>
        <w:t>La educación sexual orienta a la trasmisión de información pertinente, oportuna, confiable y asequible para tomar decisiones en salud. A través de fuentes de info</w:t>
      </w:r>
      <w:r>
        <w:rPr>
          <w:rFonts w:ascii="Times New Roman" w:hAnsi="Times New Roman" w:cs="Times New Roman"/>
          <w:lang w:val="es-ES"/>
        </w:rPr>
        <w:t>rmación integradas y disponibles. Por esta razón, el manual</w:t>
      </w:r>
      <w:r>
        <w:rPr>
          <w:rFonts w:ascii="Times New Roman" w:hAnsi="Times New Roman" w:cs="Times New Roman"/>
        </w:rPr>
        <w:t xml:space="preserve"> desarrolla contenido</w:t>
      </w:r>
      <w:r>
        <w:rPr>
          <w:rFonts w:ascii="Times New Roman" w:hAnsi="Times New Roman" w:cs="Times New Roman"/>
          <w:lang w:val="es-ES"/>
        </w:rPr>
        <w:t xml:space="preserve"> enfocado en la diversidad sexual y de género</w:t>
      </w:r>
      <w:r>
        <w:rPr>
          <w:rFonts w:ascii="Times New Roman" w:hAnsi="Times New Roman" w:cs="Times New Roman"/>
        </w:rPr>
        <w:t xml:space="preserve"> </w:t>
      </w:r>
      <w:r>
        <w:rPr>
          <w:rFonts w:ascii="Times New Roman" w:hAnsi="Times New Roman" w:cs="Times New Roman"/>
          <w:lang w:val="es-ES"/>
        </w:rPr>
        <w:t>para</w:t>
      </w:r>
      <w:r>
        <w:rPr>
          <w:rFonts w:ascii="Times New Roman" w:hAnsi="Times New Roman" w:cs="Times New Roman"/>
        </w:rPr>
        <w:t xml:space="preserve"> </w:t>
      </w:r>
      <w:r>
        <w:rPr>
          <w:rFonts w:ascii="Times New Roman" w:hAnsi="Times New Roman" w:cs="Times New Roman"/>
          <w:lang w:val="es-ES"/>
        </w:rPr>
        <w:t>fortalecer</w:t>
      </w:r>
      <w:r>
        <w:rPr>
          <w:rFonts w:ascii="Times New Roman" w:hAnsi="Times New Roman" w:cs="Times New Roman"/>
        </w:rPr>
        <w:t xml:space="preserve"> el conocimiento de la sexualidad en</w:t>
      </w:r>
      <w:r>
        <w:rPr>
          <w:rFonts w:ascii="Times New Roman" w:hAnsi="Times New Roman" w:cs="Times New Roman"/>
          <w:lang w:val="es-ES"/>
        </w:rPr>
        <w:t xml:space="preserve"> el profesional de la Salud y de esta manera poder intervenir al individuo y su</w:t>
      </w:r>
      <w:r>
        <w:rPr>
          <w:rFonts w:ascii="Times New Roman" w:hAnsi="Times New Roman" w:cs="Times New Roman"/>
          <w:lang w:val="es-ES"/>
        </w:rPr>
        <w:t xml:space="preserve"> familia.</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lang w:val="es-ES"/>
        </w:rPr>
        <w:t>A</w:t>
      </w:r>
      <w:r>
        <w:rPr>
          <w:rFonts w:ascii="Times New Roman" w:hAnsi="Times New Roman" w:cs="Times New Roman"/>
        </w:rPr>
        <w:t xml:space="preserve">bordar el tema de la sexualidad </w:t>
      </w:r>
      <w:r>
        <w:rPr>
          <w:rFonts w:ascii="Times New Roman" w:hAnsi="Times New Roman" w:cs="Times New Roman"/>
          <w:lang w:val="es-ES"/>
        </w:rPr>
        <w:t>en el entorno familiar</w:t>
      </w:r>
      <w:r>
        <w:rPr>
          <w:rFonts w:ascii="Times New Roman" w:hAnsi="Times New Roman" w:cs="Times New Roman"/>
        </w:rPr>
        <w:t xml:space="preserve"> es de suma importancia para lograr el entendimiento de la misma</w:t>
      </w:r>
      <w:r>
        <w:rPr>
          <w:rFonts w:ascii="Times New Roman" w:hAnsi="Times New Roman" w:cs="Times New Roman"/>
          <w:lang w:val="es-ES"/>
        </w:rPr>
        <w:t xml:space="preserve"> y</w:t>
      </w:r>
      <w:r>
        <w:rPr>
          <w:rFonts w:ascii="Times New Roman" w:hAnsi="Times New Roman" w:cs="Times New Roman"/>
        </w:rPr>
        <w:t xml:space="preserve"> contribuirá al desarrollo integral del </w:t>
      </w:r>
      <w:r>
        <w:rPr>
          <w:rFonts w:ascii="Times New Roman" w:hAnsi="Times New Roman" w:cs="Times New Roman"/>
          <w:lang w:val="es-ES"/>
        </w:rPr>
        <w:t>individuo</w:t>
      </w:r>
      <w:r>
        <w:rPr>
          <w:rFonts w:ascii="Times New Roman" w:hAnsi="Times New Roman" w:cs="Times New Roman"/>
        </w:rPr>
        <w:t xml:space="preserve">; </w:t>
      </w:r>
      <w:r>
        <w:rPr>
          <w:rFonts w:ascii="Times New Roman" w:hAnsi="Times New Roman" w:cs="Times New Roman"/>
          <w:lang w:val="es-ES"/>
        </w:rPr>
        <w:t>Toda persona</w:t>
      </w:r>
      <w:r>
        <w:rPr>
          <w:rFonts w:ascii="Times New Roman" w:hAnsi="Times New Roman" w:cs="Times New Roman"/>
        </w:rPr>
        <w:t xml:space="preserve"> requiere información clara con discusiones honesta</w:t>
      </w:r>
      <w:r>
        <w:rPr>
          <w:rFonts w:ascii="Times New Roman" w:hAnsi="Times New Roman" w:cs="Times New Roman"/>
          <w:lang w:val="es-ES"/>
        </w:rPr>
        <w:t>s</w:t>
      </w:r>
      <w:r>
        <w:rPr>
          <w:rFonts w:ascii="Times New Roman" w:hAnsi="Times New Roman" w:cs="Times New Roman"/>
        </w:rPr>
        <w:t xml:space="preserve"> y abiert</w:t>
      </w:r>
      <w:r>
        <w:rPr>
          <w:rFonts w:ascii="Times New Roman" w:hAnsi="Times New Roman" w:cs="Times New Roman"/>
        </w:rPr>
        <w:t xml:space="preserve">as que les permita manejar las situaciones que enfrentan diariamente y desarrollar así conductas responsables, aprendiendo </w:t>
      </w:r>
      <w:r>
        <w:rPr>
          <w:rFonts w:ascii="Times New Roman" w:hAnsi="Times New Roman" w:cs="Times New Roman"/>
          <w:lang w:val="es-ES"/>
        </w:rPr>
        <w:t>a prevenir las consecuencias no deseadas (ITS, Embarazo, relaciones no gratificantes y arrepentimiento), dará la posibilidad a la con</w:t>
      </w:r>
      <w:r>
        <w:rPr>
          <w:rFonts w:ascii="Times New Roman" w:hAnsi="Times New Roman" w:cs="Times New Roman"/>
          <w:lang w:val="es-ES"/>
        </w:rPr>
        <w:t>strucción de la sexualidad adulta y mejorará la vivencia sexual.</w:t>
      </w:r>
    </w:p>
    <w:p w:rsidR="00FB318F" w:rsidRDefault="00FB318F">
      <w:pPr>
        <w:spacing w:after="0"/>
        <w:jc w:val="both"/>
        <w:rPr>
          <w:rFonts w:ascii="Times New Roman" w:hAnsi="Times New Roman" w:cs="Times New Roman"/>
          <w:highlight w:val="yellow"/>
          <w:lang w:val="es-ES"/>
        </w:rPr>
      </w:pPr>
    </w:p>
    <w:p w:rsidR="00FB318F" w:rsidRDefault="00F8139B">
      <w:pPr>
        <w:pStyle w:val="Prrafodelista2"/>
        <w:spacing w:after="0"/>
        <w:ind w:left="0"/>
        <w:jc w:val="both"/>
        <w:rPr>
          <w:rFonts w:ascii="Times New Roman" w:hAnsi="Times New Roman" w:cs="Times New Roman"/>
          <w:b/>
          <w:bCs/>
          <w:i/>
          <w:iCs/>
          <w:u w:val="single"/>
          <w:lang w:val="es-ES"/>
        </w:rPr>
      </w:pPr>
      <w:r>
        <w:rPr>
          <w:rFonts w:ascii="Times New Roman" w:hAnsi="Times New Roman" w:cs="Times New Roman"/>
          <w:b/>
          <w:bCs/>
          <w:i/>
          <w:iCs/>
          <w:u w:val="single"/>
          <w:lang w:val="es-ES"/>
        </w:rPr>
        <w:t>La educación Sexual comprende:</w:t>
      </w:r>
    </w:p>
    <w:p w:rsidR="00FB318F" w:rsidRDefault="00FB318F">
      <w:pPr>
        <w:pStyle w:val="Prrafodelista2"/>
        <w:spacing w:after="0"/>
        <w:ind w:left="0"/>
        <w:jc w:val="both"/>
        <w:rPr>
          <w:rFonts w:ascii="Times New Roman" w:hAnsi="Times New Roman" w:cs="Times New Roman"/>
          <w:iCs/>
          <w:lang w:val="es-ES"/>
        </w:rPr>
      </w:pPr>
    </w:p>
    <w:p w:rsidR="00FB318F" w:rsidRDefault="00F8139B">
      <w:pPr>
        <w:pStyle w:val="Prrafodelista2"/>
        <w:numPr>
          <w:ilvl w:val="0"/>
          <w:numId w:val="7"/>
        </w:numPr>
        <w:spacing w:after="0"/>
        <w:jc w:val="both"/>
        <w:rPr>
          <w:rFonts w:ascii="Times New Roman" w:hAnsi="Times New Roman" w:cs="Times New Roman"/>
          <w:iCs/>
          <w:lang w:val="es-ES"/>
        </w:rPr>
      </w:pPr>
      <w:r>
        <w:rPr>
          <w:rFonts w:ascii="Times New Roman" w:hAnsi="Times New Roman" w:cs="Times New Roman"/>
          <w:iCs/>
          <w:lang w:val="es-ES"/>
        </w:rPr>
        <w:t>La adopción de un modelo de enseñanza y aprendizaje continuo desarrollado por el Profesional de Salud.</w:t>
      </w:r>
    </w:p>
    <w:p w:rsidR="00FB318F" w:rsidRDefault="00F8139B">
      <w:pPr>
        <w:pStyle w:val="Prrafodelista2"/>
        <w:numPr>
          <w:ilvl w:val="0"/>
          <w:numId w:val="7"/>
        </w:numPr>
        <w:spacing w:after="0"/>
        <w:jc w:val="both"/>
        <w:rPr>
          <w:rFonts w:ascii="Times New Roman" w:hAnsi="Times New Roman" w:cs="Times New Roman"/>
          <w:iCs/>
          <w:lang w:val="es-ES"/>
        </w:rPr>
      </w:pPr>
      <w:r>
        <w:rPr>
          <w:rFonts w:ascii="Times New Roman" w:hAnsi="Times New Roman" w:cs="Times New Roman"/>
          <w:iCs/>
          <w:lang w:val="es-ES"/>
        </w:rPr>
        <w:t>El apoyo por un grupo de profesionales con la misión de</w:t>
      </w:r>
      <w:r>
        <w:rPr>
          <w:rFonts w:ascii="Times New Roman" w:hAnsi="Times New Roman" w:cs="Times New Roman"/>
          <w:iCs/>
          <w:lang w:val="es-ES"/>
        </w:rPr>
        <w:t xml:space="preserve"> crear en la persona actitudes positivas ante la sexualidad.</w:t>
      </w:r>
    </w:p>
    <w:p w:rsidR="00FB318F" w:rsidRDefault="00F8139B">
      <w:pPr>
        <w:pStyle w:val="Prrafodelista2"/>
        <w:numPr>
          <w:ilvl w:val="0"/>
          <w:numId w:val="7"/>
        </w:numPr>
        <w:spacing w:after="0"/>
        <w:jc w:val="both"/>
        <w:rPr>
          <w:rFonts w:ascii="Times New Roman" w:hAnsi="Times New Roman" w:cs="Times New Roman"/>
          <w:iCs/>
          <w:lang w:val="es-ES"/>
        </w:rPr>
      </w:pPr>
      <w:r>
        <w:rPr>
          <w:rFonts w:ascii="Times New Roman" w:hAnsi="Times New Roman" w:cs="Times New Roman"/>
          <w:iCs/>
          <w:lang w:val="es-ES"/>
        </w:rPr>
        <w:t xml:space="preserve">Permitir que el individuo viva de manera gratificante y responsable las contingencias de la sexualidad. Con el fin de que cada persona se identifique como seres sexuados de forma positiva, gocen </w:t>
      </w:r>
      <w:r>
        <w:rPr>
          <w:rFonts w:ascii="Times New Roman" w:hAnsi="Times New Roman" w:cs="Times New Roman"/>
          <w:iCs/>
          <w:lang w:val="es-ES"/>
        </w:rPr>
        <w:t>de bienestar y aprendan a establecer relaciones interpersonales apropiadas y no discriminatorias.</w:t>
      </w:r>
    </w:p>
    <w:p w:rsidR="00FB318F" w:rsidRDefault="00F8139B">
      <w:pPr>
        <w:pStyle w:val="Prrafodelista2"/>
        <w:numPr>
          <w:ilvl w:val="0"/>
          <w:numId w:val="7"/>
        </w:numPr>
        <w:spacing w:after="0"/>
        <w:jc w:val="both"/>
        <w:rPr>
          <w:rFonts w:ascii="Times New Roman" w:hAnsi="Times New Roman" w:cs="Times New Roman"/>
          <w:iCs/>
          <w:lang w:val="es-ES"/>
        </w:rPr>
      </w:pPr>
      <w:r>
        <w:rPr>
          <w:rFonts w:ascii="Times New Roman" w:hAnsi="Times New Roman" w:cs="Times New Roman"/>
          <w:iCs/>
          <w:lang w:val="es-ES"/>
        </w:rPr>
        <w:lastRenderedPageBreak/>
        <w:t>Información clara sobre Derechos Sexuales y Derechos Reproductivos.</w:t>
      </w:r>
    </w:p>
    <w:p w:rsidR="00FB318F" w:rsidRDefault="00FB318F">
      <w:pPr>
        <w:pStyle w:val="Prrafodelista2"/>
        <w:spacing w:after="0"/>
        <w:ind w:left="0"/>
        <w:jc w:val="both"/>
        <w:rPr>
          <w:rFonts w:ascii="Times New Roman" w:hAnsi="Times New Roman" w:cs="Times New Roman"/>
          <w:iCs/>
          <w:lang w:val="es-ES"/>
        </w:rPr>
      </w:pPr>
    </w:p>
    <w:p w:rsidR="00FB318F" w:rsidRDefault="00F8139B">
      <w:pPr>
        <w:pStyle w:val="Prrafodelista2"/>
        <w:spacing w:after="0"/>
        <w:ind w:left="0"/>
        <w:jc w:val="both"/>
        <w:rPr>
          <w:rFonts w:ascii="Times New Roman" w:hAnsi="Times New Roman" w:cs="Times New Roman"/>
          <w:b/>
          <w:i/>
          <w:u w:val="single"/>
          <w:lang w:val="es-ES"/>
        </w:rPr>
      </w:pPr>
      <w:r>
        <w:rPr>
          <w:rFonts w:ascii="Times New Roman" w:hAnsi="Times New Roman" w:cs="Times New Roman"/>
          <w:b/>
          <w:i/>
          <w:u w:val="single"/>
          <w:lang w:val="es-ES"/>
        </w:rPr>
        <w:t>Responsabilidades del Profesional de Salud</w:t>
      </w:r>
    </w:p>
    <w:p w:rsidR="00FB318F" w:rsidRDefault="00FB318F">
      <w:pPr>
        <w:pStyle w:val="Prrafodelista2"/>
        <w:spacing w:after="0"/>
        <w:ind w:left="0"/>
        <w:jc w:val="both"/>
        <w:rPr>
          <w:rFonts w:ascii="Times New Roman" w:hAnsi="Times New Roman" w:cs="Times New Roman"/>
          <w:b/>
          <w:i/>
          <w:u w:val="single"/>
          <w:lang w:val="es-ES"/>
        </w:rPr>
      </w:pPr>
    </w:p>
    <w:p w:rsidR="00FB318F" w:rsidRDefault="00F8139B">
      <w:pPr>
        <w:pStyle w:val="Prrafodelista6"/>
        <w:numPr>
          <w:ilvl w:val="0"/>
          <w:numId w:val="8"/>
        </w:numPr>
        <w:spacing w:after="0"/>
        <w:jc w:val="both"/>
        <w:rPr>
          <w:rFonts w:ascii="Times New Roman" w:hAnsi="Times New Roman" w:cs="Times New Roman"/>
        </w:rPr>
      </w:pPr>
      <w:r>
        <w:rPr>
          <w:rFonts w:ascii="Times New Roman" w:hAnsi="Times New Roman" w:cs="Times New Roman"/>
        </w:rPr>
        <w:t>Favorecer una visión positiva de la sexualida</w:t>
      </w:r>
      <w:r>
        <w:rPr>
          <w:rFonts w:ascii="Times New Roman" w:hAnsi="Times New Roman" w:cs="Times New Roman"/>
        </w:rPr>
        <w:t>d: contacto personal</w:t>
      </w:r>
      <w:r>
        <w:rPr>
          <w:rFonts w:ascii="Times New Roman" w:hAnsi="Times New Roman" w:cs="Times New Roman"/>
          <w:lang w:val="es-ES"/>
        </w:rPr>
        <w:t xml:space="preserve"> y </w:t>
      </w:r>
      <w:r>
        <w:rPr>
          <w:rFonts w:ascii="Times New Roman" w:hAnsi="Times New Roman" w:cs="Times New Roman"/>
        </w:rPr>
        <w:t>construcción del conocimiento sexual.</w:t>
      </w:r>
    </w:p>
    <w:p w:rsidR="00FB318F" w:rsidRDefault="00F8139B">
      <w:pPr>
        <w:pStyle w:val="Prrafodelista6"/>
        <w:numPr>
          <w:ilvl w:val="0"/>
          <w:numId w:val="8"/>
        </w:numPr>
        <w:spacing w:after="0"/>
        <w:jc w:val="both"/>
        <w:rPr>
          <w:rFonts w:ascii="Times New Roman" w:hAnsi="Times New Roman" w:cs="Times New Roman"/>
        </w:rPr>
      </w:pPr>
      <w:r>
        <w:rPr>
          <w:rFonts w:ascii="Times New Roman" w:hAnsi="Times New Roman" w:cs="Times New Roman"/>
        </w:rPr>
        <w:t>Contribuir al desarrollo de una sexualidad responsable en niños y adolescentes.</w:t>
      </w:r>
    </w:p>
    <w:p w:rsidR="00FB318F" w:rsidRDefault="00F8139B">
      <w:pPr>
        <w:pStyle w:val="Prrafodelista6"/>
        <w:numPr>
          <w:ilvl w:val="0"/>
          <w:numId w:val="8"/>
        </w:numPr>
        <w:spacing w:after="0"/>
        <w:jc w:val="both"/>
        <w:rPr>
          <w:rFonts w:ascii="Times New Roman" w:hAnsi="Times New Roman" w:cs="Times New Roman"/>
        </w:rPr>
      </w:pPr>
      <w:r>
        <w:rPr>
          <w:rFonts w:ascii="Times New Roman" w:hAnsi="Times New Roman" w:cs="Times New Roman"/>
        </w:rPr>
        <w:t>Educar en temas de prevención: violencia sexual, Infecciones de trasmisión sexual y violencia intrafamiliar.</w:t>
      </w:r>
    </w:p>
    <w:p w:rsidR="00FB318F" w:rsidRDefault="00F8139B">
      <w:pPr>
        <w:pStyle w:val="Prrafodelista6"/>
        <w:numPr>
          <w:ilvl w:val="0"/>
          <w:numId w:val="8"/>
        </w:numPr>
        <w:spacing w:after="0"/>
        <w:jc w:val="both"/>
        <w:rPr>
          <w:rFonts w:ascii="Times New Roman" w:hAnsi="Times New Roman" w:cs="Times New Roman"/>
        </w:rPr>
      </w:pPr>
      <w:r>
        <w:rPr>
          <w:rFonts w:ascii="Times New Roman" w:hAnsi="Times New Roman" w:cs="Times New Roman"/>
        </w:rPr>
        <w:t>Educac</w:t>
      </w:r>
      <w:r>
        <w:rPr>
          <w:rFonts w:ascii="Times New Roman" w:hAnsi="Times New Roman" w:cs="Times New Roman"/>
        </w:rPr>
        <w:t>ión sobre valores éticos y morales: valores positivos y responsables sobre la sexualidad humana.</w:t>
      </w:r>
    </w:p>
    <w:p w:rsidR="00FB318F" w:rsidRDefault="00F8139B">
      <w:pPr>
        <w:pStyle w:val="Prrafodelista6"/>
        <w:numPr>
          <w:ilvl w:val="0"/>
          <w:numId w:val="8"/>
        </w:numPr>
        <w:spacing w:after="0"/>
        <w:jc w:val="both"/>
        <w:rPr>
          <w:rFonts w:ascii="Times New Roman" w:hAnsi="Times New Roman" w:cs="Times New Roman"/>
        </w:rPr>
      </w:pPr>
      <w:r>
        <w:rPr>
          <w:rFonts w:ascii="Times New Roman" w:hAnsi="Times New Roman" w:cs="Times New Roman"/>
        </w:rPr>
        <w:t xml:space="preserve">Desarrollar habilidades sociales en </w:t>
      </w:r>
      <w:r>
        <w:rPr>
          <w:rFonts w:ascii="Times New Roman" w:hAnsi="Times New Roman" w:cs="Times New Roman"/>
          <w:lang w:val="es-ES"/>
        </w:rPr>
        <w:t>el individuo y su grupo familiar</w:t>
      </w:r>
      <w:r>
        <w:rPr>
          <w:rFonts w:ascii="Times New Roman" w:hAnsi="Times New Roman" w:cs="Times New Roman"/>
        </w:rPr>
        <w:t xml:space="preserve"> que permitan fortalecer las relaciones interpersonales. </w:t>
      </w:r>
    </w:p>
    <w:p w:rsidR="00FB318F" w:rsidRDefault="00FB318F">
      <w:pPr>
        <w:pStyle w:val="Prrafodelista6"/>
        <w:spacing w:after="0"/>
        <w:ind w:left="0"/>
        <w:jc w:val="both"/>
        <w:rPr>
          <w:rFonts w:ascii="Times New Roman" w:hAnsi="Times New Roman" w:cs="Times New Roman"/>
          <w:lang w:val="es-ES"/>
        </w:rPr>
      </w:pPr>
    </w:p>
    <w:p w:rsidR="00FB318F" w:rsidRDefault="00F8139B">
      <w:pPr>
        <w:pStyle w:val="Prrafodelista2"/>
        <w:spacing w:after="0"/>
        <w:ind w:left="0"/>
        <w:jc w:val="both"/>
        <w:rPr>
          <w:rFonts w:ascii="Times New Roman" w:hAnsi="Times New Roman" w:cs="Times New Roman"/>
          <w:b/>
          <w:bCs/>
          <w:i/>
          <w:iCs/>
          <w:u w:val="single"/>
          <w:lang w:val="es-ES"/>
        </w:rPr>
      </w:pPr>
      <w:r>
        <w:rPr>
          <w:rFonts w:ascii="Times New Roman" w:hAnsi="Times New Roman" w:cs="Times New Roman"/>
          <w:iCs/>
          <w:lang w:val="es-ES"/>
        </w:rPr>
        <w:t>El profesional cumple la función</w:t>
      </w:r>
      <w:r>
        <w:rPr>
          <w:rFonts w:ascii="Times New Roman" w:hAnsi="Times New Roman" w:cs="Times New Roman"/>
          <w:iCs/>
          <w:lang w:val="es-ES"/>
        </w:rPr>
        <w:t xml:space="preserve"> de mediador entre la Educación Sexual y la vivencia individual de la sexualidad de cada persona.  Por esta razón, el orientador debe tener habilidades pedagógicas, conocimiento y dominio del tema, actitudes y comportamientos no discriminatorios ni homofób</w:t>
      </w:r>
      <w:r>
        <w:rPr>
          <w:rFonts w:ascii="Times New Roman" w:hAnsi="Times New Roman" w:cs="Times New Roman"/>
          <w:iCs/>
          <w:lang w:val="es-ES"/>
        </w:rPr>
        <w:t>icos.</w:t>
      </w:r>
    </w:p>
    <w:p w:rsidR="00FB318F" w:rsidRDefault="00FB318F">
      <w:pPr>
        <w:pStyle w:val="Prrafodelista2"/>
        <w:spacing w:after="0"/>
        <w:ind w:left="0"/>
        <w:jc w:val="both"/>
        <w:rPr>
          <w:rFonts w:ascii="Times New Roman" w:hAnsi="Times New Roman" w:cs="Times New Roman"/>
          <w:iCs/>
          <w:lang w:val="es-ES"/>
        </w:rPr>
      </w:pPr>
    </w:p>
    <w:p w:rsidR="00FB318F" w:rsidRDefault="00F8139B">
      <w:pPr>
        <w:pStyle w:val="Prrafodelista2"/>
        <w:spacing w:after="0"/>
        <w:ind w:left="0"/>
        <w:jc w:val="both"/>
        <w:rPr>
          <w:rFonts w:ascii="Times New Roman" w:hAnsi="Times New Roman" w:cs="Times New Roman"/>
          <w:b/>
          <w:i/>
          <w:u w:val="single"/>
          <w:lang w:val="es-ES"/>
        </w:rPr>
      </w:pPr>
      <w:r>
        <w:rPr>
          <w:rFonts w:ascii="Times New Roman" w:hAnsi="Times New Roman" w:cs="Times New Roman"/>
          <w:b/>
          <w:i/>
          <w:u w:val="single"/>
          <w:lang w:val="es-ES"/>
        </w:rPr>
        <w:t>Habilidades pedagógicas</w:t>
      </w:r>
    </w:p>
    <w:p w:rsidR="00FB318F" w:rsidRDefault="00F8139B">
      <w:pPr>
        <w:pStyle w:val="Prrafodelista2"/>
        <w:numPr>
          <w:ilvl w:val="0"/>
          <w:numId w:val="9"/>
        </w:numPr>
        <w:spacing w:after="0"/>
        <w:jc w:val="both"/>
        <w:rPr>
          <w:rFonts w:ascii="Times New Roman" w:hAnsi="Times New Roman" w:cs="Times New Roman"/>
          <w:iCs/>
          <w:lang w:val="es-ES"/>
        </w:rPr>
      </w:pPr>
      <w:r>
        <w:rPr>
          <w:rStyle w:val="Textoennegrita"/>
          <w:rFonts w:ascii="Times New Roman" w:eastAsia="Lucida Grande" w:hAnsi="Times New Roman" w:cs="Times New Roman"/>
          <w:b w:val="0"/>
          <w:bCs w:val="0"/>
          <w:u w:val="single"/>
          <w:shd w:val="clear" w:color="auto" w:fill="FFFFFF"/>
          <w:lang w:val="es-ES"/>
        </w:rPr>
        <w:t>Actitud</w:t>
      </w:r>
      <w:r>
        <w:rPr>
          <w:rStyle w:val="Textoennegrita"/>
          <w:rFonts w:ascii="Times New Roman" w:eastAsia="Lucida Grande" w:hAnsi="Times New Roman" w:cs="Times New Roman"/>
          <w:b w:val="0"/>
          <w:bCs w:val="0"/>
          <w:u w:val="single"/>
          <w:shd w:val="clear" w:color="auto" w:fill="FFFFFF"/>
        </w:rPr>
        <w:t>:</w:t>
      </w:r>
      <w:r>
        <w:rPr>
          <w:rStyle w:val="Textoennegrita"/>
          <w:rFonts w:ascii="Times New Roman" w:eastAsia="Lucida Grande" w:hAnsi="Times New Roman" w:cs="Times New Roman"/>
          <w:b w:val="0"/>
          <w:bCs w:val="0"/>
          <w:u w:val="single"/>
          <w:shd w:val="clear" w:color="auto" w:fill="FFFFFF"/>
          <w:lang w:val="es-ES"/>
        </w:rPr>
        <w:t xml:space="preserve"> </w:t>
      </w:r>
      <w:r>
        <w:rPr>
          <w:rStyle w:val="Textoennegrita"/>
          <w:rFonts w:ascii="Times New Roman" w:eastAsia="Lucida Grande" w:hAnsi="Times New Roman" w:cs="Times New Roman"/>
          <w:b w:val="0"/>
          <w:bCs w:val="0"/>
          <w:shd w:val="clear" w:color="auto" w:fill="FFFFFF"/>
          <w:lang w:val="es-ES"/>
        </w:rPr>
        <w:t xml:space="preserve">Estar dispuesto al cambio y adquirir información de nuevos temas, mejorar los aprendizajes y saber utilizarlos de manera positiva. </w:t>
      </w:r>
    </w:p>
    <w:p w:rsidR="00FB318F" w:rsidRDefault="00F8139B">
      <w:pPr>
        <w:pStyle w:val="Prrafodelista2"/>
        <w:spacing w:after="0"/>
        <w:ind w:left="360"/>
        <w:jc w:val="both"/>
        <w:rPr>
          <w:rFonts w:ascii="Times New Roman" w:hAnsi="Times New Roman" w:cs="Times New Roman"/>
          <w:iCs/>
          <w:lang w:val="es-ES"/>
        </w:rPr>
      </w:pPr>
      <w:r>
        <w:rPr>
          <w:rStyle w:val="Textoennegrita"/>
          <w:rFonts w:ascii="Times New Roman" w:eastAsia="Lucida Grande" w:hAnsi="Times New Roman" w:cs="Times New Roman"/>
          <w:b w:val="0"/>
          <w:bCs w:val="0"/>
          <w:shd w:val="clear" w:color="auto" w:fill="FFFFFF"/>
          <w:lang w:val="es-ES"/>
        </w:rPr>
        <w:t xml:space="preserve">Reconocer que el aprendizaje es continuo y que las experiencias de aprendizaje </w:t>
      </w:r>
      <w:r>
        <w:rPr>
          <w:rStyle w:val="Textoennegrita"/>
          <w:rFonts w:ascii="Times New Roman" w:eastAsia="Lucida Grande" w:hAnsi="Times New Roman" w:cs="Times New Roman"/>
          <w:b w:val="0"/>
          <w:bCs w:val="0"/>
          <w:shd w:val="clear" w:color="auto" w:fill="FFFFFF"/>
          <w:lang w:val="es-ES"/>
        </w:rPr>
        <w:t>pueden ser aplicables a las metodologías educativas.</w:t>
      </w:r>
    </w:p>
    <w:p w:rsidR="00FB318F" w:rsidRDefault="00F8139B">
      <w:pPr>
        <w:pStyle w:val="Prrafodelista2"/>
        <w:numPr>
          <w:ilvl w:val="0"/>
          <w:numId w:val="9"/>
        </w:numPr>
        <w:spacing w:after="0"/>
        <w:jc w:val="both"/>
        <w:rPr>
          <w:rFonts w:ascii="Times New Roman" w:hAnsi="Times New Roman" w:cs="Times New Roman"/>
          <w:bCs/>
          <w:iCs/>
          <w:lang w:val="es-ES"/>
        </w:rPr>
      </w:pPr>
      <w:r>
        <w:rPr>
          <w:rStyle w:val="Textoennegrita"/>
          <w:rFonts w:ascii="Times New Roman" w:eastAsia="Lucida Grande" w:hAnsi="Times New Roman" w:cs="Times New Roman"/>
          <w:b w:val="0"/>
          <w:bCs w:val="0"/>
          <w:u w:val="single"/>
          <w:shd w:val="clear" w:color="auto" w:fill="FFFFFF"/>
        </w:rPr>
        <w:t>Autonomía:</w:t>
      </w:r>
      <w:r>
        <w:rPr>
          <w:rStyle w:val="Textoennegrita"/>
          <w:rFonts w:ascii="Times New Roman" w:eastAsia="Lucida Grande" w:hAnsi="Times New Roman" w:cs="Times New Roman"/>
          <w:b w:val="0"/>
          <w:bCs w:val="0"/>
          <w:u w:val="single"/>
          <w:shd w:val="clear" w:color="auto" w:fill="FFFFFF"/>
          <w:lang w:val="es-ES"/>
        </w:rPr>
        <w:t xml:space="preserve"> </w:t>
      </w:r>
      <w:r>
        <w:rPr>
          <w:rStyle w:val="Textoennegrita"/>
          <w:rFonts w:ascii="Times New Roman" w:eastAsia="Lucida Grande" w:hAnsi="Times New Roman" w:cs="Times New Roman"/>
          <w:b w:val="0"/>
          <w:bCs w:val="0"/>
          <w:shd w:val="clear" w:color="auto" w:fill="FFFFFF"/>
          <w:lang w:val="es-ES"/>
        </w:rPr>
        <w:t xml:space="preserve">Permite tomar decisiones de manera libre, y resolver efectivamente las situaciones a las que se enfrenta. Es la capacidad de autogestión personal que tiene como elementos la autocrítica. </w:t>
      </w:r>
    </w:p>
    <w:p w:rsidR="00FB318F" w:rsidRDefault="00F8139B">
      <w:pPr>
        <w:pStyle w:val="Prrafodelista2"/>
        <w:numPr>
          <w:ilvl w:val="0"/>
          <w:numId w:val="9"/>
        </w:numPr>
        <w:spacing w:after="0"/>
        <w:jc w:val="both"/>
        <w:rPr>
          <w:rFonts w:ascii="Times New Roman" w:hAnsi="Times New Roman" w:cs="Times New Roman"/>
          <w:bCs/>
          <w:iCs/>
          <w:lang w:val="es-ES"/>
        </w:rPr>
      </w:pPr>
      <w:r>
        <w:rPr>
          <w:rStyle w:val="Textoennegrita"/>
          <w:rFonts w:ascii="Times New Roman" w:eastAsia="Lucida Grande" w:hAnsi="Times New Roman" w:cs="Times New Roman"/>
          <w:b w:val="0"/>
          <w:bCs w:val="0"/>
          <w:u w:val="single"/>
          <w:shd w:val="clear" w:color="auto" w:fill="FFFFFF"/>
          <w:lang w:val="es-ES"/>
        </w:rPr>
        <w:t>Inic</w:t>
      </w:r>
      <w:r>
        <w:rPr>
          <w:rStyle w:val="Textoennegrita"/>
          <w:rFonts w:ascii="Times New Roman" w:eastAsia="Lucida Grande" w:hAnsi="Times New Roman" w:cs="Times New Roman"/>
          <w:b w:val="0"/>
          <w:bCs w:val="0"/>
          <w:u w:val="single"/>
          <w:shd w:val="clear" w:color="auto" w:fill="FFFFFF"/>
          <w:lang w:val="es-ES"/>
        </w:rPr>
        <w:t xml:space="preserve">iativa: </w:t>
      </w:r>
      <w:r>
        <w:rPr>
          <w:rStyle w:val="Textoennegrita"/>
          <w:rFonts w:ascii="Times New Roman" w:eastAsia="Lucida Grande" w:hAnsi="Times New Roman" w:cs="Times New Roman"/>
          <w:b w:val="0"/>
          <w:bCs w:val="0"/>
          <w:shd w:val="clear" w:color="auto" w:fill="FFFFFF"/>
          <w:lang w:val="es-ES"/>
        </w:rPr>
        <w:t>es el desarrollo del talento creativo para facilitar los espacios de aprendizaje, permitiendo al individuo una participación activa.</w:t>
      </w:r>
    </w:p>
    <w:p w:rsidR="00FB318F" w:rsidRDefault="00F8139B">
      <w:pPr>
        <w:pStyle w:val="Prrafodelista2"/>
        <w:numPr>
          <w:ilvl w:val="0"/>
          <w:numId w:val="9"/>
        </w:numPr>
        <w:spacing w:after="0"/>
        <w:jc w:val="both"/>
        <w:rPr>
          <w:rFonts w:ascii="Times New Roman" w:hAnsi="Times New Roman" w:cs="Times New Roman"/>
          <w:bCs/>
          <w:iCs/>
          <w:lang w:val="es-ES"/>
        </w:rPr>
      </w:pPr>
      <w:r>
        <w:rPr>
          <w:rStyle w:val="Textoennegrita"/>
          <w:rFonts w:ascii="Times New Roman" w:eastAsia="Lucida Grande" w:hAnsi="Times New Roman" w:cs="Times New Roman"/>
          <w:b w:val="0"/>
          <w:bCs w:val="0"/>
          <w:u w:val="single"/>
          <w:shd w:val="clear" w:color="auto" w:fill="FFFFFF"/>
          <w:lang w:val="es-ES"/>
        </w:rPr>
        <w:t>Innovación</w:t>
      </w:r>
      <w:r>
        <w:rPr>
          <w:rStyle w:val="Textoennegrita"/>
          <w:rFonts w:ascii="Times New Roman" w:eastAsia="Lucida Grande" w:hAnsi="Times New Roman" w:cs="Times New Roman"/>
          <w:b w:val="0"/>
          <w:bCs w:val="0"/>
          <w:u w:val="single"/>
          <w:shd w:val="clear" w:color="auto" w:fill="FFFFFF"/>
        </w:rPr>
        <w:t>:</w:t>
      </w:r>
      <w:r>
        <w:rPr>
          <w:rStyle w:val="Textoennegrita"/>
          <w:rFonts w:ascii="Times New Roman" w:eastAsia="Lucida Grande" w:hAnsi="Times New Roman" w:cs="Times New Roman"/>
          <w:shd w:val="clear" w:color="auto" w:fill="FFFFFF"/>
          <w:lang w:val="es-ES"/>
        </w:rPr>
        <w:t xml:space="preserve"> </w:t>
      </w:r>
      <w:r>
        <w:rPr>
          <w:rStyle w:val="Textoennegrita"/>
          <w:rFonts w:ascii="Times New Roman" w:eastAsia="Lucida Grande" w:hAnsi="Times New Roman" w:cs="Times New Roman"/>
          <w:b w:val="0"/>
          <w:bCs w:val="0"/>
          <w:shd w:val="clear" w:color="auto" w:fill="FFFFFF"/>
          <w:lang w:val="es-ES"/>
        </w:rPr>
        <w:t>es la capacidad para inventar y crear actividades de educación sexual con enfoque sexológico.</w:t>
      </w:r>
    </w:p>
    <w:p w:rsidR="00FB318F" w:rsidRDefault="00FB318F">
      <w:pPr>
        <w:pStyle w:val="Prrafodelista2"/>
        <w:spacing w:after="0"/>
        <w:ind w:left="0"/>
        <w:jc w:val="both"/>
        <w:rPr>
          <w:rStyle w:val="Textoennegrita"/>
          <w:rFonts w:ascii="Times New Roman" w:eastAsia="Lucida Grande" w:hAnsi="Times New Roman" w:cs="Times New Roman"/>
          <w:b w:val="0"/>
          <w:bCs w:val="0"/>
          <w:shd w:val="clear" w:color="auto" w:fill="FFFFFF"/>
          <w:lang w:val="es-ES"/>
        </w:rPr>
      </w:pPr>
    </w:p>
    <w:p w:rsidR="00FB318F" w:rsidRDefault="00F8139B">
      <w:pPr>
        <w:pStyle w:val="Prrafodelista2"/>
        <w:spacing w:after="0"/>
        <w:ind w:left="0"/>
        <w:jc w:val="both"/>
        <w:rPr>
          <w:rStyle w:val="Textoennegrita"/>
          <w:rFonts w:ascii="Times New Roman" w:eastAsia="Lucida Grande" w:hAnsi="Times New Roman" w:cs="Times New Roman"/>
          <w:b w:val="0"/>
          <w:bCs w:val="0"/>
          <w:i/>
          <w:u w:val="single"/>
          <w:shd w:val="clear" w:color="auto" w:fill="FFFFFF"/>
          <w:lang w:val="es-ES"/>
        </w:rPr>
      </w:pPr>
      <w:r>
        <w:rPr>
          <w:rFonts w:ascii="Times New Roman" w:hAnsi="Times New Roman" w:cs="Times New Roman"/>
          <w:b/>
          <w:i/>
          <w:u w:val="single"/>
          <w:lang w:val="es-ES"/>
        </w:rPr>
        <w:t>Conocimiento</w:t>
      </w:r>
    </w:p>
    <w:p w:rsidR="00FB318F" w:rsidRDefault="00F8139B">
      <w:pPr>
        <w:pStyle w:val="Prrafodelista2"/>
        <w:numPr>
          <w:ilvl w:val="0"/>
          <w:numId w:val="10"/>
        </w:numPr>
        <w:spacing w:after="0"/>
        <w:jc w:val="both"/>
        <w:rPr>
          <w:rFonts w:ascii="Times New Roman" w:hAnsi="Times New Roman" w:cs="Times New Roman"/>
          <w:bCs/>
          <w:iCs/>
          <w:lang w:val="es-ES"/>
        </w:rPr>
      </w:pPr>
      <w:r>
        <w:rPr>
          <w:rFonts w:ascii="Times New Roman" w:hAnsi="Times New Roman" w:cs="Times New Roman"/>
          <w:bCs/>
          <w:iCs/>
          <w:lang w:val="es-ES"/>
        </w:rPr>
        <w:t>Sobre la diferenciación psicosexual humana:</w:t>
      </w:r>
      <w:r>
        <w:rPr>
          <w:rFonts w:ascii="Times New Roman" w:hAnsi="Times New Roman" w:cs="Times New Roman"/>
          <w:b/>
          <w:iCs/>
          <w:lang w:val="es-ES"/>
        </w:rPr>
        <w:t xml:space="preserve"> </w:t>
      </w:r>
      <w:r>
        <w:rPr>
          <w:rFonts w:ascii="Times New Roman" w:hAnsi="Times New Roman" w:cs="Times New Roman"/>
          <w:bCs/>
          <w:iCs/>
          <w:lang w:val="es-ES"/>
        </w:rPr>
        <w:t>identidad sexual, orientación sexual y rol sociosexual o de género.</w:t>
      </w:r>
    </w:p>
    <w:p w:rsidR="00FB318F" w:rsidRDefault="00F8139B">
      <w:pPr>
        <w:pStyle w:val="Prrafodelista2"/>
        <w:numPr>
          <w:ilvl w:val="0"/>
          <w:numId w:val="10"/>
        </w:numPr>
        <w:spacing w:after="0"/>
        <w:jc w:val="both"/>
        <w:rPr>
          <w:rFonts w:ascii="Times New Roman" w:hAnsi="Times New Roman" w:cs="Times New Roman"/>
          <w:bCs/>
          <w:iCs/>
          <w:lang w:val="es-ES"/>
        </w:rPr>
      </w:pPr>
      <w:r>
        <w:rPr>
          <w:rFonts w:ascii="Times New Roman" w:hAnsi="Times New Roman" w:cs="Times New Roman"/>
          <w:bCs/>
          <w:iCs/>
          <w:lang w:val="es-ES"/>
        </w:rPr>
        <w:t>Sobre Derechos sexuales y Reproductivos</w:t>
      </w:r>
    </w:p>
    <w:p w:rsidR="00FB318F" w:rsidRDefault="00FB318F">
      <w:pPr>
        <w:pStyle w:val="Prrafodelista2"/>
        <w:spacing w:after="0"/>
        <w:ind w:left="0"/>
        <w:jc w:val="both"/>
        <w:rPr>
          <w:rFonts w:ascii="Times New Roman" w:hAnsi="Times New Roman" w:cs="Times New Roman"/>
          <w:b/>
          <w:iCs/>
          <w:lang w:val="es-ES"/>
        </w:rPr>
      </w:pPr>
    </w:p>
    <w:p w:rsidR="00FB318F" w:rsidRDefault="00F8139B">
      <w:pPr>
        <w:pStyle w:val="Prrafodelista2"/>
        <w:spacing w:after="0"/>
        <w:ind w:left="0"/>
        <w:jc w:val="both"/>
        <w:rPr>
          <w:rFonts w:ascii="Times New Roman" w:hAnsi="Times New Roman" w:cs="Times New Roman"/>
          <w:b/>
          <w:i/>
          <w:u w:val="single"/>
          <w:lang w:val="es-ES"/>
        </w:rPr>
      </w:pPr>
      <w:r>
        <w:rPr>
          <w:rFonts w:ascii="Times New Roman" w:hAnsi="Times New Roman" w:cs="Times New Roman"/>
          <w:b/>
          <w:i/>
          <w:u w:val="single"/>
          <w:lang w:val="es-ES"/>
        </w:rPr>
        <w:t>Actitudes y comportamientos</w:t>
      </w:r>
    </w:p>
    <w:p w:rsidR="00FB318F" w:rsidRDefault="00F8139B">
      <w:pPr>
        <w:pStyle w:val="Prrafodelista2"/>
        <w:numPr>
          <w:ilvl w:val="0"/>
          <w:numId w:val="11"/>
        </w:numPr>
        <w:spacing w:after="0"/>
        <w:jc w:val="both"/>
        <w:rPr>
          <w:rFonts w:ascii="Times New Roman" w:hAnsi="Times New Roman" w:cs="Times New Roman"/>
          <w:iCs/>
          <w:lang w:val="es-ES"/>
        </w:rPr>
      </w:pPr>
      <w:r>
        <w:rPr>
          <w:rFonts w:ascii="Times New Roman" w:hAnsi="Times New Roman" w:cs="Times New Roman"/>
          <w:bCs/>
          <w:iCs/>
          <w:lang w:val="es-ES"/>
        </w:rPr>
        <w:t>Respetar la diversidad sexual humana.</w:t>
      </w:r>
    </w:p>
    <w:p w:rsidR="00FB318F" w:rsidRDefault="00F8139B">
      <w:pPr>
        <w:pStyle w:val="Prrafodelista2"/>
        <w:numPr>
          <w:ilvl w:val="0"/>
          <w:numId w:val="11"/>
        </w:numPr>
        <w:spacing w:after="0"/>
        <w:jc w:val="both"/>
        <w:rPr>
          <w:rFonts w:ascii="Times New Roman" w:hAnsi="Times New Roman" w:cs="Times New Roman"/>
          <w:iCs/>
          <w:lang w:val="es-ES"/>
        </w:rPr>
      </w:pPr>
      <w:r>
        <w:rPr>
          <w:rFonts w:ascii="Times New Roman" w:hAnsi="Times New Roman" w:cs="Times New Roman"/>
          <w:bCs/>
          <w:iCs/>
          <w:lang w:val="es-ES"/>
        </w:rPr>
        <w:t xml:space="preserve">Ningún comportamiento </w:t>
      </w:r>
      <w:r>
        <w:rPr>
          <w:rFonts w:ascii="Times New Roman" w:hAnsi="Times New Roman" w:cs="Times New Roman"/>
          <w:bCs/>
          <w:iCs/>
          <w:lang w:val="es-ES"/>
        </w:rPr>
        <w:t xml:space="preserve">homofóbico y </w:t>
      </w:r>
      <w:proofErr w:type="spellStart"/>
      <w:r>
        <w:rPr>
          <w:rFonts w:ascii="Times New Roman" w:hAnsi="Times New Roman" w:cs="Times New Roman"/>
          <w:bCs/>
          <w:iCs/>
          <w:lang w:val="es-ES"/>
        </w:rPr>
        <w:t>heterosexista</w:t>
      </w:r>
      <w:proofErr w:type="spellEnd"/>
      <w:r>
        <w:rPr>
          <w:rFonts w:ascii="Times New Roman" w:hAnsi="Times New Roman" w:cs="Times New Roman"/>
          <w:bCs/>
          <w:iCs/>
          <w:lang w:val="es-ES"/>
        </w:rPr>
        <w:t>.</w:t>
      </w:r>
    </w:p>
    <w:p w:rsidR="00FB318F" w:rsidRDefault="00F8139B">
      <w:pPr>
        <w:pStyle w:val="Prrafodelista2"/>
        <w:numPr>
          <w:ilvl w:val="0"/>
          <w:numId w:val="11"/>
        </w:numPr>
        <w:spacing w:after="0"/>
        <w:jc w:val="both"/>
        <w:rPr>
          <w:rFonts w:ascii="Times New Roman" w:hAnsi="Times New Roman" w:cs="Times New Roman"/>
          <w:iCs/>
          <w:lang w:val="es-ES"/>
        </w:rPr>
      </w:pPr>
      <w:r>
        <w:rPr>
          <w:rFonts w:ascii="Times New Roman" w:hAnsi="Times New Roman" w:cs="Times New Roman"/>
          <w:bCs/>
          <w:iCs/>
          <w:lang w:val="es-ES"/>
        </w:rPr>
        <w:t>Mantener una crítica reflexiva sobre la confirmación psicosexual personal y expresarla libremente.</w:t>
      </w:r>
    </w:p>
    <w:p w:rsidR="00FB318F" w:rsidRDefault="00FB318F">
      <w:pPr>
        <w:pStyle w:val="Prrafodelista2"/>
        <w:spacing w:after="0"/>
        <w:ind w:left="360"/>
        <w:jc w:val="both"/>
        <w:rPr>
          <w:rFonts w:ascii="Times New Roman" w:hAnsi="Times New Roman" w:cs="Times New Roman"/>
          <w:iCs/>
          <w:lang w:val="es-ES"/>
        </w:rPr>
      </w:pPr>
    </w:p>
    <w:p w:rsidR="00FB318F" w:rsidRDefault="00F8139B">
      <w:pPr>
        <w:pStyle w:val="Prrafodelista2"/>
        <w:spacing w:after="0"/>
        <w:ind w:left="0"/>
        <w:jc w:val="both"/>
        <w:rPr>
          <w:rFonts w:ascii="Times New Roman" w:hAnsi="Times New Roman" w:cs="Times New Roman"/>
          <w:iCs/>
          <w:lang w:val="es-ES"/>
        </w:rPr>
      </w:pPr>
      <w:r>
        <w:rPr>
          <w:rFonts w:ascii="Times New Roman" w:hAnsi="Times New Roman" w:cs="Times New Roman"/>
          <w:b/>
          <w:bCs/>
          <w:i/>
          <w:u w:val="single"/>
          <w:lang w:val="es-ES"/>
        </w:rPr>
        <w:t>Implica desarrollar las siguientes acciones:</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Aplicar los conocimientos en torno a la identidad sexual y de género, con el fin de</w:t>
      </w:r>
      <w:r>
        <w:rPr>
          <w:rFonts w:ascii="Times New Roman" w:hAnsi="Times New Roman" w:cs="Times New Roman"/>
          <w:iCs/>
          <w:lang w:val="es-ES"/>
        </w:rPr>
        <w:t xml:space="preserve"> cambiar los conceptos enmarcados por prejuicios y creencias infundidas por conocimientos errados.</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Asumir actitudes normales frente a la sexualidad, entendida como la capacidad de sentir y expresar las necesidades que satisfacen el deseo sexual, como una f</w:t>
      </w:r>
      <w:r>
        <w:rPr>
          <w:rFonts w:ascii="Times New Roman" w:hAnsi="Times New Roman" w:cs="Times New Roman"/>
          <w:iCs/>
          <w:lang w:val="es-ES"/>
        </w:rPr>
        <w:t>orma de comunicación humana, como la fuente de salud, placer, efectividad y cuando sea necesario, de reproducción.</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Desarrollar capacidades para aplicar estrategias personales y colectivas mediante la resolución de problemas que se presentan en la vida en t</w:t>
      </w:r>
      <w:r>
        <w:rPr>
          <w:rFonts w:ascii="Times New Roman" w:hAnsi="Times New Roman" w:cs="Times New Roman"/>
          <w:iCs/>
          <w:lang w:val="es-ES"/>
        </w:rPr>
        <w:t>orno a la sexualidad.</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Fomentar la autoestima, favoreciendo el libre desarrollo de la personalidad sin discriminación de género y con las habilidades suficientes para vivir la vida sexual de forma sana y responsable.</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Crear habilidades para comprender y expr</w:t>
      </w:r>
      <w:r>
        <w:rPr>
          <w:rFonts w:ascii="Times New Roman" w:hAnsi="Times New Roman" w:cs="Times New Roman"/>
          <w:iCs/>
          <w:lang w:val="es-ES"/>
        </w:rPr>
        <w:t>esar mensajes en temas de sexualidad mediante un vocabulario adecuado y no discriminatorio, favoreciendo el dialogo con la familia y demás personas.</w:t>
      </w:r>
    </w:p>
    <w:p w:rsidR="00FB318F" w:rsidRDefault="00F8139B">
      <w:pPr>
        <w:pStyle w:val="Prrafodelista2"/>
        <w:numPr>
          <w:ilvl w:val="0"/>
          <w:numId w:val="12"/>
        </w:numPr>
        <w:spacing w:after="0"/>
        <w:jc w:val="both"/>
        <w:rPr>
          <w:rFonts w:ascii="Times New Roman" w:hAnsi="Times New Roman" w:cs="Times New Roman"/>
          <w:iCs/>
          <w:lang w:val="es-ES"/>
        </w:rPr>
      </w:pPr>
      <w:r>
        <w:rPr>
          <w:rFonts w:ascii="Times New Roman" w:hAnsi="Times New Roman" w:cs="Times New Roman"/>
          <w:iCs/>
          <w:lang w:val="es-ES"/>
        </w:rPr>
        <w:t>Apropiar al individuo y su familia para que sus relaciones interpersonales estén basadas en actitudes de ig</w:t>
      </w:r>
      <w:r>
        <w:rPr>
          <w:rFonts w:ascii="Times New Roman" w:hAnsi="Times New Roman" w:cs="Times New Roman"/>
          <w:iCs/>
          <w:lang w:val="es-ES"/>
        </w:rPr>
        <w:t>ualdad, respeto y responsabilidad.</w:t>
      </w:r>
    </w:p>
    <w:p w:rsidR="00FB318F" w:rsidRDefault="00FB318F">
      <w:pPr>
        <w:spacing w:after="0"/>
        <w:jc w:val="both"/>
        <w:rPr>
          <w:rFonts w:ascii="Times New Roman" w:hAnsi="Times New Roman" w:cs="Times New Roman"/>
          <w:b/>
          <w:lang w:val="es-ES"/>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¿Cómo orientar hacia una educación sexual positiva?</w:t>
      </w:r>
    </w:p>
    <w:p w:rsidR="00FB318F" w:rsidRDefault="00FB318F">
      <w:pPr>
        <w:spacing w:after="0"/>
        <w:jc w:val="both"/>
        <w:rPr>
          <w:rFonts w:ascii="Times New Roman" w:hAnsi="Times New Roman" w:cs="Times New Roman"/>
        </w:rPr>
      </w:pPr>
    </w:p>
    <w:p w:rsidR="00FB318F" w:rsidRDefault="00F8139B">
      <w:pPr>
        <w:spacing w:after="0"/>
        <w:jc w:val="both"/>
        <w:rPr>
          <w:rFonts w:ascii="Times New Roman" w:hAnsi="Times New Roman" w:cs="Times New Roman"/>
          <w:b/>
          <w:lang w:val="es-ES"/>
        </w:rPr>
      </w:pPr>
      <w:r>
        <w:rPr>
          <w:rFonts w:ascii="Times New Roman" w:hAnsi="Times New Roman" w:cs="Times New Roman"/>
          <w:b/>
          <w:lang w:val="es-ES"/>
        </w:rPr>
        <w:t>Educación individual</w:t>
      </w:r>
    </w:p>
    <w:p w:rsidR="00FB318F" w:rsidRDefault="00F8139B">
      <w:pPr>
        <w:spacing w:after="0"/>
        <w:jc w:val="both"/>
        <w:rPr>
          <w:rFonts w:ascii="Times New Roman" w:hAnsi="Times New Roman" w:cs="Times New Roman"/>
        </w:rPr>
      </w:pPr>
      <w:r>
        <w:rPr>
          <w:rFonts w:ascii="Times New Roman" w:hAnsi="Times New Roman" w:cs="Times New Roman"/>
          <w:lang w:val="es-ES"/>
        </w:rPr>
        <w:t xml:space="preserve">Las </w:t>
      </w:r>
      <w:r>
        <w:rPr>
          <w:rFonts w:ascii="Times New Roman" w:hAnsi="Times New Roman" w:cs="Times New Roman"/>
        </w:rPr>
        <w:t>actividades</w:t>
      </w:r>
      <w:r>
        <w:rPr>
          <w:rFonts w:ascii="Times New Roman" w:hAnsi="Times New Roman" w:cs="Times New Roman"/>
          <w:lang w:val="es-ES"/>
        </w:rPr>
        <w:t xml:space="preserve"> individuales, son aquellas consideradas como </w:t>
      </w:r>
      <w:r>
        <w:rPr>
          <w:rFonts w:ascii="Times New Roman" w:hAnsi="Times New Roman" w:cs="Times New Roman"/>
        </w:rPr>
        <w:t>exploratorias y placenteras</w:t>
      </w:r>
      <w:r>
        <w:rPr>
          <w:rFonts w:ascii="Times New Roman" w:hAnsi="Times New Roman" w:cs="Times New Roman"/>
          <w:lang w:val="es-ES"/>
        </w:rPr>
        <w:t xml:space="preserve">. Si no existe un despertar hormonal no podemos decir que </w:t>
      </w:r>
      <w:r>
        <w:rPr>
          <w:rFonts w:ascii="Times New Roman" w:hAnsi="Times New Roman" w:cs="Times New Roman"/>
          <w:lang w:val="es-ES"/>
        </w:rPr>
        <w:t xml:space="preserve">son actividades </w:t>
      </w:r>
      <w:proofErr w:type="spellStart"/>
      <w:r>
        <w:rPr>
          <w:rFonts w:ascii="Times New Roman" w:hAnsi="Times New Roman" w:cs="Times New Roman"/>
          <w:lang w:val="es-ES"/>
        </w:rPr>
        <w:t>masturbatorias</w:t>
      </w:r>
      <w:proofErr w:type="spellEnd"/>
      <w:r>
        <w:rPr>
          <w:rFonts w:ascii="Times New Roman" w:hAnsi="Times New Roman" w:cs="Times New Roman"/>
          <w:lang w:val="es-ES"/>
        </w:rPr>
        <w:t xml:space="preserve"> y orgásmicas.</w:t>
      </w:r>
      <w:r>
        <w:rPr>
          <w:rFonts w:ascii="Times New Roman" w:hAnsi="Times New Roman" w:cs="Times New Roman"/>
        </w:rPr>
        <w:t xml:space="preserve"> </w:t>
      </w:r>
      <w:r>
        <w:rPr>
          <w:rFonts w:ascii="Times New Roman" w:hAnsi="Times New Roman" w:cs="Times New Roman"/>
          <w:lang w:val="es-ES"/>
        </w:rPr>
        <w:t xml:space="preserve">Para realizar este tipo de actividades, existen dos límites a tener en cuenta: primero, debe practicarse en </w:t>
      </w:r>
      <w:r>
        <w:rPr>
          <w:rFonts w:ascii="Times New Roman" w:hAnsi="Times New Roman" w:cs="Times New Roman"/>
        </w:rPr>
        <w:t>lugares privados</w:t>
      </w:r>
      <w:r>
        <w:rPr>
          <w:rFonts w:ascii="Times New Roman" w:hAnsi="Times New Roman" w:cs="Times New Roman"/>
          <w:lang w:val="es-ES"/>
        </w:rPr>
        <w:t>,</w:t>
      </w:r>
      <w:r>
        <w:rPr>
          <w:rFonts w:ascii="Times New Roman" w:hAnsi="Times New Roman" w:cs="Times New Roman"/>
        </w:rPr>
        <w:t xml:space="preserve"> y </w:t>
      </w:r>
      <w:r>
        <w:rPr>
          <w:rFonts w:ascii="Times New Roman" w:hAnsi="Times New Roman" w:cs="Times New Roman"/>
          <w:lang w:val="es-ES"/>
        </w:rPr>
        <w:t xml:space="preserve">segundo, </w:t>
      </w:r>
      <w:r>
        <w:rPr>
          <w:rFonts w:ascii="Times New Roman" w:hAnsi="Times New Roman" w:cs="Times New Roman"/>
        </w:rPr>
        <w:t xml:space="preserve">la frecuencia no </w:t>
      </w:r>
      <w:r>
        <w:rPr>
          <w:rFonts w:ascii="Times New Roman" w:hAnsi="Times New Roman" w:cs="Times New Roman"/>
          <w:lang w:val="es-ES"/>
        </w:rPr>
        <w:t xml:space="preserve">debe </w:t>
      </w:r>
      <w:proofErr w:type="spellStart"/>
      <w:r>
        <w:rPr>
          <w:rFonts w:ascii="Times New Roman" w:hAnsi="Times New Roman" w:cs="Times New Roman"/>
        </w:rPr>
        <w:t>interfer</w:t>
      </w:r>
      <w:proofErr w:type="spellEnd"/>
      <w:r>
        <w:rPr>
          <w:rFonts w:ascii="Times New Roman" w:hAnsi="Times New Roman" w:cs="Times New Roman"/>
          <w:lang w:val="es-ES"/>
        </w:rPr>
        <w:t>ir</w:t>
      </w:r>
      <w:r>
        <w:rPr>
          <w:rFonts w:ascii="Times New Roman" w:hAnsi="Times New Roman" w:cs="Times New Roman"/>
        </w:rPr>
        <w:t xml:space="preserve"> con</w:t>
      </w:r>
      <w:r>
        <w:rPr>
          <w:rFonts w:ascii="Times New Roman" w:hAnsi="Times New Roman" w:cs="Times New Roman"/>
          <w:lang w:val="es-ES"/>
        </w:rPr>
        <w:t xml:space="preserve"> </w:t>
      </w:r>
      <w:r>
        <w:rPr>
          <w:rFonts w:ascii="Times New Roman" w:hAnsi="Times New Roman" w:cs="Times New Roman"/>
        </w:rPr>
        <w:t>otras actividades</w:t>
      </w:r>
      <w:r>
        <w:rPr>
          <w:rFonts w:ascii="Times New Roman" w:hAnsi="Times New Roman" w:cs="Times New Roman"/>
          <w:lang w:val="es-ES"/>
        </w:rPr>
        <w:t xml:space="preserve">, ni se debe </w:t>
      </w:r>
      <w:proofErr w:type="spellStart"/>
      <w:r>
        <w:rPr>
          <w:rFonts w:ascii="Times New Roman" w:hAnsi="Times New Roman" w:cs="Times New Roman"/>
        </w:rPr>
        <w:t>convert</w:t>
      </w:r>
      <w:proofErr w:type="spellEnd"/>
      <w:r>
        <w:rPr>
          <w:rFonts w:ascii="Times New Roman" w:hAnsi="Times New Roman" w:cs="Times New Roman"/>
          <w:lang w:val="es-ES"/>
        </w:rPr>
        <w:t>ir</w:t>
      </w:r>
      <w:r>
        <w:rPr>
          <w:rFonts w:ascii="Times New Roman" w:hAnsi="Times New Roman" w:cs="Times New Roman"/>
        </w:rPr>
        <w:t xml:space="preserve"> en una forma compulsiva de comportamiento. </w:t>
      </w:r>
    </w:p>
    <w:p w:rsidR="00FB318F" w:rsidRDefault="00FB318F">
      <w:pPr>
        <w:spacing w:after="0"/>
        <w:jc w:val="both"/>
        <w:rPr>
          <w:rFonts w:ascii="Times New Roman" w:hAnsi="Times New Roman" w:cs="Times New Roman"/>
        </w:rPr>
      </w:pPr>
    </w:p>
    <w:p w:rsidR="00FB318F" w:rsidRDefault="00F8139B">
      <w:pPr>
        <w:pStyle w:val="Prrafodelist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El principal ingrediente pedagógico </w:t>
      </w:r>
      <w:r>
        <w:rPr>
          <w:rFonts w:ascii="Times New Roman" w:hAnsi="Times New Roman" w:cs="Times New Roman"/>
          <w:sz w:val="24"/>
          <w:szCs w:val="24"/>
          <w:lang w:val="es-ES"/>
        </w:rPr>
        <w:t>para la educación sexual en estas etapas,</w:t>
      </w:r>
      <w:r>
        <w:rPr>
          <w:rFonts w:ascii="Times New Roman" w:hAnsi="Times New Roman" w:cs="Times New Roman"/>
          <w:sz w:val="24"/>
          <w:szCs w:val="24"/>
        </w:rPr>
        <w:t xml:space="preserve"> es la</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actitud con la que </w:t>
      </w:r>
      <w:r>
        <w:rPr>
          <w:rFonts w:ascii="Times New Roman" w:hAnsi="Times New Roman" w:cs="Times New Roman"/>
          <w:sz w:val="24"/>
          <w:szCs w:val="24"/>
          <w:lang w:val="es-ES"/>
        </w:rPr>
        <w:t xml:space="preserve">el adulto </w:t>
      </w:r>
      <w:r>
        <w:rPr>
          <w:rFonts w:ascii="Times New Roman" w:hAnsi="Times New Roman" w:cs="Times New Roman"/>
          <w:sz w:val="24"/>
          <w:szCs w:val="24"/>
        </w:rPr>
        <w:t xml:space="preserve">enfrentan una pregunta o </w:t>
      </w:r>
      <w:r>
        <w:rPr>
          <w:rFonts w:ascii="Times New Roman" w:hAnsi="Times New Roman" w:cs="Times New Roman"/>
          <w:sz w:val="24"/>
          <w:szCs w:val="24"/>
          <w:lang w:val="es-ES"/>
        </w:rPr>
        <w:t xml:space="preserve">el </w:t>
      </w:r>
      <w:r>
        <w:rPr>
          <w:rFonts w:ascii="Times New Roman" w:hAnsi="Times New Roman" w:cs="Times New Roman"/>
          <w:sz w:val="24"/>
          <w:szCs w:val="24"/>
        </w:rPr>
        <w:t>comportamiento sexual de un infante.</w:t>
      </w:r>
    </w:p>
    <w:p w:rsidR="00FB318F" w:rsidRDefault="00F8139B">
      <w:pPr>
        <w:pStyle w:val="Prrafodelist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lang w:val="es-ES"/>
        </w:rPr>
        <w:t>se aceptan</w:t>
      </w:r>
      <w:r>
        <w:rPr>
          <w:rFonts w:ascii="Times New Roman" w:hAnsi="Times New Roman" w:cs="Times New Roman"/>
          <w:sz w:val="24"/>
          <w:szCs w:val="24"/>
        </w:rPr>
        <w:t xml:space="preserve"> las amenazas, las inculpaciones, las mentiras ni</w:t>
      </w:r>
      <w:r>
        <w:rPr>
          <w:rFonts w:ascii="Times New Roman" w:hAnsi="Times New Roman" w:cs="Times New Roman"/>
          <w:sz w:val="24"/>
          <w:szCs w:val="24"/>
          <w:lang w:val="es-ES"/>
        </w:rPr>
        <w:t xml:space="preserve"> </w:t>
      </w:r>
      <w:r>
        <w:rPr>
          <w:rFonts w:ascii="Times New Roman" w:hAnsi="Times New Roman" w:cs="Times New Roman"/>
          <w:sz w:val="24"/>
          <w:szCs w:val="24"/>
        </w:rPr>
        <w:t>omisiones maliciosas que reproduzcan en las nuevas</w:t>
      </w:r>
      <w:r>
        <w:rPr>
          <w:rFonts w:ascii="Times New Roman" w:hAnsi="Times New Roman" w:cs="Times New Roman"/>
          <w:sz w:val="24"/>
          <w:szCs w:val="24"/>
          <w:lang w:val="es-ES"/>
        </w:rPr>
        <w:t xml:space="preserve"> </w:t>
      </w:r>
      <w:r>
        <w:rPr>
          <w:rFonts w:ascii="Times New Roman" w:hAnsi="Times New Roman" w:cs="Times New Roman"/>
          <w:sz w:val="24"/>
          <w:szCs w:val="24"/>
        </w:rPr>
        <w:t>generaciones, en su periodo de mayor susceptibilidad, la</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rPr>
        <w:t>erotofobia</w:t>
      </w:r>
      <w:proofErr w:type="spellEnd"/>
      <w:r>
        <w:rPr>
          <w:rFonts w:ascii="Times New Roman" w:hAnsi="Times New Roman" w:cs="Times New Roman"/>
          <w:sz w:val="24"/>
          <w:szCs w:val="24"/>
          <w:lang w:val="es-ES"/>
        </w:rPr>
        <w:t xml:space="preserve"> “miedo al sexo”</w:t>
      </w:r>
      <w:r>
        <w:rPr>
          <w:rFonts w:ascii="Times New Roman" w:hAnsi="Times New Roman" w:cs="Times New Roman"/>
          <w:sz w:val="24"/>
          <w:szCs w:val="24"/>
        </w:rPr>
        <w:t>. Con ese tipo de</w:t>
      </w:r>
      <w:r>
        <w:rPr>
          <w:rFonts w:ascii="Times New Roman" w:hAnsi="Times New Roman" w:cs="Times New Roman"/>
          <w:sz w:val="24"/>
          <w:szCs w:val="24"/>
          <w:lang w:val="es-ES"/>
        </w:rPr>
        <w:t xml:space="preserve"> </w:t>
      </w:r>
      <w:r>
        <w:rPr>
          <w:rFonts w:ascii="Times New Roman" w:hAnsi="Times New Roman" w:cs="Times New Roman"/>
          <w:sz w:val="24"/>
          <w:szCs w:val="24"/>
        </w:rPr>
        <w:t>actitudes sólo se consigue estigmatizar lo sexual como</w:t>
      </w:r>
      <w:r>
        <w:rPr>
          <w:rFonts w:ascii="Times New Roman" w:hAnsi="Times New Roman" w:cs="Times New Roman"/>
          <w:sz w:val="24"/>
          <w:szCs w:val="24"/>
          <w:lang w:val="es-ES"/>
        </w:rPr>
        <w:t xml:space="preserve"> </w:t>
      </w:r>
      <w:r>
        <w:rPr>
          <w:rFonts w:ascii="Times New Roman" w:hAnsi="Times New Roman" w:cs="Times New Roman"/>
          <w:sz w:val="24"/>
          <w:szCs w:val="24"/>
        </w:rPr>
        <w:t>negativo y oculto cerrando la posibilidad de discusión de la</w:t>
      </w:r>
      <w:r>
        <w:rPr>
          <w:rFonts w:ascii="Times New Roman" w:hAnsi="Times New Roman" w:cs="Times New Roman"/>
          <w:sz w:val="24"/>
          <w:szCs w:val="24"/>
          <w:lang w:val="es-ES"/>
        </w:rPr>
        <w:t xml:space="preserve"> </w:t>
      </w:r>
      <w:r>
        <w:rPr>
          <w:rFonts w:ascii="Times New Roman" w:hAnsi="Times New Roman" w:cs="Times New Roman"/>
          <w:sz w:val="24"/>
          <w:szCs w:val="24"/>
        </w:rPr>
        <w:t>sexualidad.</w:t>
      </w:r>
      <w:r>
        <w:rPr>
          <w:rFonts w:ascii="Times New Roman" w:hAnsi="Times New Roman" w:cs="Times New Roman"/>
          <w:sz w:val="24"/>
          <w:szCs w:val="24"/>
          <w:lang w:val="es-ES"/>
        </w:rPr>
        <w:t xml:space="preserve"> </w:t>
      </w:r>
    </w:p>
    <w:p w:rsidR="00FB318F" w:rsidRDefault="00F8139B">
      <w:pPr>
        <w:pStyle w:val="Prrafodelist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sz w:val="24"/>
          <w:szCs w:val="24"/>
          <w:lang w:val="es-ES"/>
        </w:rPr>
        <w:t xml:space="preserve">trabajo continuo para </w:t>
      </w:r>
      <w:proofErr w:type="spellStart"/>
      <w:r>
        <w:rPr>
          <w:rFonts w:ascii="Times New Roman" w:hAnsi="Times New Roman" w:cs="Times New Roman"/>
          <w:sz w:val="24"/>
          <w:szCs w:val="24"/>
        </w:rPr>
        <w:t>cultiv</w:t>
      </w:r>
      <w:r>
        <w:rPr>
          <w:rFonts w:ascii="Times New Roman" w:hAnsi="Times New Roman" w:cs="Times New Roman"/>
          <w:sz w:val="24"/>
          <w:szCs w:val="24"/>
          <w:lang w:val="es-ES"/>
        </w:rPr>
        <w:t>ar</w:t>
      </w:r>
      <w:proofErr w:type="spellEnd"/>
      <w:r>
        <w:rPr>
          <w:rFonts w:ascii="Times New Roman" w:hAnsi="Times New Roman" w:cs="Times New Roman"/>
          <w:sz w:val="24"/>
          <w:szCs w:val="24"/>
        </w:rPr>
        <w:t xml:space="preserve"> la autoestima son puntos</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claves que más adelante le permitirán </w:t>
      </w:r>
      <w:r>
        <w:rPr>
          <w:rFonts w:ascii="Times New Roman" w:hAnsi="Times New Roman" w:cs="Times New Roman"/>
          <w:sz w:val="24"/>
          <w:szCs w:val="24"/>
          <w:lang w:val="es-ES"/>
        </w:rPr>
        <w:t xml:space="preserve">al niño </w:t>
      </w:r>
      <w:r>
        <w:rPr>
          <w:rFonts w:ascii="Times New Roman" w:hAnsi="Times New Roman" w:cs="Times New Roman"/>
          <w:sz w:val="24"/>
          <w:szCs w:val="24"/>
        </w:rPr>
        <w:t>apropiarse de una</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sexualidad autónoma. </w:t>
      </w:r>
    </w:p>
    <w:p w:rsidR="00FB318F" w:rsidRDefault="00F8139B">
      <w:pPr>
        <w:pStyle w:val="Prrafodelist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El desarrollo de habilidades para la</w:t>
      </w:r>
      <w:r>
        <w:rPr>
          <w:rFonts w:ascii="Times New Roman" w:hAnsi="Times New Roman" w:cs="Times New Roman"/>
          <w:sz w:val="24"/>
          <w:szCs w:val="24"/>
        </w:rPr>
        <w:t xml:space="preserve"> </w:t>
      </w:r>
      <w:r>
        <w:rPr>
          <w:rFonts w:ascii="Times New Roman" w:hAnsi="Times New Roman" w:cs="Times New Roman"/>
          <w:sz w:val="24"/>
          <w:szCs w:val="24"/>
          <w:lang w:val="es-ES"/>
        </w:rPr>
        <w:t>v</w:t>
      </w:r>
      <w:r>
        <w:rPr>
          <w:rFonts w:ascii="Times New Roman" w:hAnsi="Times New Roman" w:cs="Times New Roman"/>
          <w:sz w:val="24"/>
          <w:szCs w:val="24"/>
        </w:rPr>
        <w:t>ida le</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permitirá </w:t>
      </w:r>
      <w:r>
        <w:rPr>
          <w:rFonts w:ascii="Times New Roman" w:hAnsi="Times New Roman" w:cs="Times New Roman"/>
          <w:sz w:val="24"/>
          <w:szCs w:val="24"/>
          <w:lang w:val="es-ES"/>
        </w:rPr>
        <w:t xml:space="preserve">al niño </w:t>
      </w:r>
      <w:r>
        <w:rPr>
          <w:rFonts w:ascii="Times New Roman" w:hAnsi="Times New Roman" w:cs="Times New Roman"/>
          <w:sz w:val="24"/>
          <w:szCs w:val="24"/>
        </w:rPr>
        <w:t xml:space="preserve">sentirse </w:t>
      </w:r>
      <w:r>
        <w:rPr>
          <w:rFonts w:ascii="Times New Roman" w:hAnsi="Times New Roman" w:cs="Times New Roman"/>
          <w:sz w:val="24"/>
          <w:szCs w:val="24"/>
          <w:lang w:val="es-ES"/>
        </w:rPr>
        <w:t>libre</w:t>
      </w:r>
      <w:r>
        <w:rPr>
          <w:rFonts w:ascii="Times New Roman" w:hAnsi="Times New Roman" w:cs="Times New Roman"/>
          <w:sz w:val="24"/>
          <w:szCs w:val="24"/>
        </w:rPr>
        <w:t xml:space="preserve"> en medio de un grupo</w:t>
      </w:r>
      <w:r>
        <w:rPr>
          <w:rFonts w:ascii="Times New Roman" w:hAnsi="Times New Roman" w:cs="Times New Roman"/>
          <w:sz w:val="24"/>
          <w:szCs w:val="24"/>
          <w:lang w:val="es-ES"/>
        </w:rPr>
        <w:t>,</w:t>
      </w:r>
      <w:r>
        <w:rPr>
          <w:rFonts w:ascii="Times New Roman" w:hAnsi="Times New Roman" w:cs="Times New Roman"/>
          <w:sz w:val="24"/>
          <w:szCs w:val="24"/>
        </w:rPr>
        <w:t xml:space="preserve"> y fomentará capacidades de interacción social respetuosa y proactiva de</w:t>
      </w:r>
      <w:r>
        <w:rPr>
          <w:rFonts w:ascii="Times New Roman" w:hAnsi="Times New Roman" w:cs="Times New Roman"/>
          <w:sz w:val="24"/>
          <w:szCs w:val="24"/>
          <w:lang w:val="es-ES"/>
        </w:rPr>
        <w:t xml:space="preserve"> </w:t>
      </w:r>
      <w:r>
        <w:rPr>
          <w:rFonts w:ascii="Times New Roman" w:hAnsi="Times New Roman" w:cs="Times New Roman"/>
          <w:sz w:val="24"/>
          <w:szCs w:val="24"/>
        </w:rPr>
        <w:t>toma de decisiones</w:t>
      </w:r>
      <w:r>
        <w:rPr>
          <w:rFonts w:ascii="Times New Roman" w:hAnsi="Times New Roman" w:cs="Times New Roman"/>
          <w:sz w:val="24"/>
          <w:szCs w:val="24"/>
          <w:lang w:val="es-ES"/>
        </w:rPr>
        <w:t xml:space="preserve"> y </w:t>
      </w:r>
      <w:r>
        <w:rPr>
          <w:rFonts w:ascii="Times New Roman" w:hAnsi="Times New Roman" w:cs="Times New Roman"/>
          <w:sz w:val="24"/>
          <w:szCs w:val="24"/>
        </w:rPr>
        <w:t>de negociación.</w:t>
      </w:r>
    </w:p>
    <w:p w:rsidR="00FB318F" w:rsidRDefault="00F8139B">
      <w:pPr>
        <w:pStyle w:val="Prrafodelist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lang w:val="es-ES"/>
        </w:rPr>
        <w:t>E</w:t>
      </w:r>
      <w:r>
        <w:rPr>
          <w:rFonts w:ascii="Times New Roman" w:hAnsi="Times New Roman" w:cs="Times New Roman"/>
          <w:sz w:val="24"/>
          <w:szCs w:val="24"/>
        </w:rPr>
        <w:t>s importante que</w:t>
      </w:r>
      <w:r>
        <w:rPr>
          <w:rFonts w:ascii="Times New Roman" w:hAnsi="Times New Roman" w:cs="Times New Roman"/>
          <w:sz w:val="24"/>
          <w:szCs w:val="24"/>
          <w:lang w:val="es-ES"/>
        </w:rPr>
        <w:t xml:space="preserve"> </w:t>
      </w:r>
      <w:r>
        <w:rPr>
          <w:rFonts w:ascii="Times New Roman" w:hAnsi="Times New Roman" w:cs="Times New Roman"/>
          <w:sz w:val="24"/>
          <w:szCs w:val="24"/>
        </w:rPr>
        <w:t>los niños y las niñas sepan cuáles son los límites de</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contacto </w:t>
      </w:r>
      <w:r>
        <w:rPr>
          <w:rFonts w:ascii="Times New Roman" w:hAnsi="Times New Roman" w:cs="Times New Roman"/>
          <w:sz w:val="24"/>
          <w:szCs w:val="24"/>
        </w:rPr>
        <w:t>corporal con un adulto y tengan las</w:t>
      </w:r>
      <w:r>
        <w:rPr>
          <w:rFonts w:ascii="Times New Roman" w:hAnsi="Times New Roman" w:cs="Times New Roman"/>
          <w:sz w:val="24"/>
          <w:szCs w:val="24"/>
          <w:lang w:val="es-ES"/>
        </w:rPr>
        <w:t xml:space="preserve"> </w:t>
      </w:r>
      <w:r>
        <w:rPr>
          <w:rFonts w:ascii="Times New Roman" w:hAnsi="Times New Roman" w:cs="Times New Roman"/>
          <w:sz w:val="24"/>
          <w:szCs w:val="24"/>
        </w:rPr>
        <w:t>herramientas y canales de comunicación para que expresen</w:t>
      </w:r>
      <w:r>
        <w:rPr>
          <w:rFonts w:ascii="Times New Roman" w:hAnsi="Times New Roman" w:cs="Times New Roman"/>
          <w:sz w:val="24"/>
          <w:szCs w:val="24"/>
          <w:lang w:val="es-ES"/>
        </w:rPr>
        <w:t xml:space="preserve"> </w:t>
      </w:r>
      <w:r>
        <w:rPr>
          <w:rFonts w:ascii="Times New Roman" w:hAnsi="Times New Roman" w:cs="Times New Roman"/>
          <w:sz w:val="24"/>
          <w:szCs w:val="24"/>
        </w:rPr>
        <w:t>cualquier transgresión de esos límites</w:t>
      </w:r>
      <w:r>
        <w:rPr>
          <w:rFonts w:ascii="Times New Roman" w:hAnsi="Times New Roman" w:cs="Times New Roman"/>
          <w:sz w:val="24"/>
          <w:szCs w:val="24"/>
          <w:lang w:val="es-ES"/>
        </w:rPr>
        <w:t>,</w:t>
      </w:r>
      <w:r>
        <w:rPr>
          <w:rFonts w:ascii="Times New Roman" w:hAnsi="Times New Roman" w:cs="Times New Roman"/>
          <w:sz w:val="24"/>
          <w:szCs w:val="24"/>
        </w:rPr>
        <w:t xml:space="preserve"> </w:t>
      </w:r>
      <w:r>
        <w:rPr>
          <w:rFonts w:ascii="Times New Roman" w:hAnsi="Times New Roman" w:cs="Times New Roman"/>
          <w:sz w:val="24"/>
          <w:szCs w:val="24"/>
          <w:lang w:val="es-ES"/>
        </w:rPr>
        <w:t>(dar instrucciones e indicaciones).</w:t>
      </w:r>
    </w:p>
    <w:p w:rsidR="00FB318F" w:rsidRDefault="00FB318F">
      <w:pPr>
        <w:pStyle w:val="Prrafodelista5"/>
        <w:spacing w:after="0"/>
        <w:jc w:val="both"/>
        <w:rPr>
          <w:rFonts w:ascii="Times New Roman" w:hAnsi="Times New Roman" w:cs="Times New Roman"/>
          <w:sz w:val="24"/>
          <w:szCs w:val="24"/>
        </w:rPr>
      </w:pPr>
    </w:p>
    <w:p w:rsidR="00FB318F" w:rsidRDefault="00FB318F">
      <w:pPr>
        <w:pStyle w:val="Prrafodelista5"/>
        <w:spacing w:after="0"/>
        <w:ind w:left="360"/>
        <w:jc w:val="both"/>
        <w:rPr>
          <w:rFonts w:ascii="Times New Roman" w:hAnsi="Times New Roman" w:cs="Times New Roman"/>
          <w:sz w:val="24"/>
          <w:szCs w:val="24"/>
          <w:lang w:val="es-ES"/>
        </w:rPr>
      </w:pPr>
    </w:p>
    <w:p w:rsidR="00FB318F" w:rsidRDefault="00F8139B">
      <w:pPr>
        <w:pStyle w:val="Default"/>
        <w:jc w:val="center"/>
        <w:rPr>
          <w:rFonts w:ascii="Times New Roman" w:hAnsi="Times New Roman" w:cs="Times New Roman"/>
          <w:b/>
          <w:bCs/>
          <w:lang w:val="es-ES"/>
        </w:rPr>
      </w:pPr>
      <w:r>
        <w:rPr>
          <w:rFonts w:ascii="Times New Roman" w:hAnsi="Times New Roman" w:cs="Times New Roman"/>
          <w:b/>
          <w:bCs/>
          <w:lang w:val="es-ES"/>
        </w:rPr>
        <w:t>COMPETENCIAS DEL PROFESIONAL DE SALUD</w:t>
      </w:r>
    </w:p>
    <w:p w:rsidR="00FB318F" w:rsidRDefault="00FB318F">
      <w:pPr>
        <w:pStyle w:val="Default"/>
        <w:jc w:val="center"/>
        <w:rPr>
          <w:rFonts w:ascii="Times New Roman" w:hAnsi="Times New Roman" w:cs="Times New Roman"/>
          <w:b/>
          <w:bCs/>
          <w:lang w:val="es-ES"/>
        </w:rPr>
      </w:pPr>
    </w:p>
    <w:p w:rsidR="00FB318F" w:rsidRDefault="00FB318F">
      <w:pPr>
        <w:pStyle w:val="Default"/>
        <w:jc w:val="center"/>
        <w:rPr>
          <w:rFonts w:ascii="Times New Roman" w:hAnsi="Times New Roman" w:cs="Times New Roman"/>
          <w:b/>
          <w:bCs/>
        </w:rPr>
      </w:pPr>
    </w:p>
    <w:p w:rsidR="00FB318F" w:rsidRDefault="00F8139B">
      <w:pPr>
        <w:pStyle w:val="Default"/>
        <w:jc w:val="both"/>
        <w:rPr>
          <w:rFonts w:ascii="Times New Roman" w:hAnsi="Times New Roman" w:cs="Times New Roman"/>
          <w:lang w:val="es-ES"/>
        </w:rPr>
      </w:pPr>
      <w:r>
        <w:rPr>
          <w:rFonts w:ascii="Times New Roman" w:hAnsi="Times New Roman" w:cs="Times New Roman"/>
        </w:rPr>
        <w:t xml:space="preserve">Las personas </w:t>
      </w:r>
      <w:proofErr w:type="spellStart"/>
      <w:r>
        <w:rPr>
          <w:rFonts w:ascii="Times New Roman" w:hAnsi="Times New Roman" w:cs="Times New Roman"/>
        </w:rPr>
        <w:t>trans</w:t>
      </w:r>
      <w:proofErr w:type="spellEnd"/>
      <w:r>
        <w:rPr>
          <w:rFonts w:ascii="Times New Roman" w:hAnsi="Times New Roman" w:cs="Times New Roman"/>
        </w:rPr>
        <w:t xml:space="preserve"> y con variabilidad de géne</w:t>
      </w:r>
      <w:r>
        <w:rPr>
          <w:rFonts w:ascii="Times New Roman" w:hAnsi="Times New Roman" w:cs="Times New Roman"/>
        </w:rPr>
        <w:t xml:space="preserve">ro podrían buscar apoyo de un profesional de salud por múltiples razones. Independientemente de la razón por las que una persona busca ayuda profesional </w:t>
      </w:r>
      <w:r>
        <w:rPr>
          <w:rFonts w:ascii="Times New Roman" w:hAnsi="Times New Roman" w:cs="Times New Roman"/>
          <w:lang w:val="es-ES"/>
        </w:rPr>
        <w:t>el personal de</w:t>
      </w:r>
      <w:r>
        <w:rPr>
          <w:rFonts w:ascii="Times New Roman" w:hAnsi="Times New Roman" w:cs="Times New Roman"/>
        </w:rPr>
        <w:t xml:space="preserve"> salud deben estar </w:t>
      </w:r>
      <w:r>
        <w:rPr>
          <w:rFonts w:ascii="Times New Roman" w:hAnsi="Times New Roman" w:cs="Times New Roman"/>
          <w:lang w:val="es-ES"/>
        </w:rPr>
        <w:t>formado y sensibilizado en</w:t>
      </w:r>
      <w:r>
        <w:rPr>
          <w:rFonts w:ascii="Times New Roman" w:hAnsi="Times New Roman" w:cs="Times New Roman"/>
        </w:rPr>
        <w:t xml:space="preserve"> </w:t>
      </w:r>
      <w:r>
        <w:rPr>
          <w:rFonts w:ascii="Times New Roman" w:hAnsi="Times New Roman" w:cs="Times New Roman"/>
          <w:lang w:val="es-ES"/>
        </w:rPr>
        <w:t>el abordaje de la disforia de genero</w:t>
      </w:r>
      <w:r>
        <w:rPr>
          <w:rFonts w:ascii="Times New Roman" w:hAnsi="Times New Roman" w:cs="Times New Roman"/>
        </w:rPr>
        <w:t xml:space="preserve">, </w:t>
      </w:r>
      <w:r>
        <w:rPr>
          <w:rFonts w:ascii="Times New Roman" w:hAnsi="Times New Roman" w:cs="Times New Roman"/>
          <w:lang w:val="es-ES"/>
        </w:rPr>
        <w:t>e int</w:t>
      </w:r>
      <w:r>
        <w:rPr>
          <w:rFonts w:ascii="Times New Roman" w:hAnsi="Times New Roman" w:cs="Times New Roman"/>
          <w:lang w:val="es-ES"/>
        </w:rPr>
        <w:t>ervenir de acuerdo a su competencia profesional con disponibilidad y disposición para</w:t>
      </w:r>
      <w:r>
        <w:rPr>
          <w:rFonts w:ascii="Times New Roman" w:hAnsi="Times New Roman" w:cs="Times New Roman"/>
        </w:rPr>
        <w:t xml:space="preserve"> la atención. </w:t>
      </w:r>
      <w:r>
        <w:rPr>
          <w:rFonts w:ascii="Times New Roman" w:hAnsi="Times New Roman" w:cs="Times New Roman"/>
          <w:lang w:val="es-ES"/>
        </w:rPr>
        <w:t>Aquellos profesionales de salud que trabajan con niños y adolescentes</w:t>
      </w:r>
      <w:r>
        <w:rPr>
          <w:rFonts w:ascii="Times New Roman" w:hAnsi="Times New Roman" w:cs="Times New Roman"/>
        </w:rPr>
        <w:t xml:space="preserve"> deben </w:t>
      </w:r>
      <w:r>
        <w:rPr>
          <w:rFonts w:ascii="Times New Roman" w:hAnsi="Times New Roman" w:cs="Times New Roman"/>
          <w:lang w:val="es-ES"/>
        </w:rPr>
        <w:t>tener claro</w:t>
      </w:r>
      <w:r>
        <w:rPr>
          <w:rFonts w:ascii="Times New Roman" w:hAnsi="Times New Roman" w:cs="Times New Roman"/>
        </w:rPr>
        <w:t xml:space="preserve"> </w:t>
      </w:r>
      <w:r>
        <w:rPr>
          <w:rFonts w:ascii="Times New Roman" w:hAnsi="Times New Roman" w:cs="Times New Roman"/>
          <w:lang w:val="es-ES"/>
        </w:rPr>
        <w:t>las c</w:t>
      </w:r>
      <w:proofErr w:type="spellStart"/>
      <w:r>
        <w:rPr>
          <w:rFonts w:ascii="Times New Roman" w:hAnsi="Times New Roman" w:cs="Times New Roman"/>
        </w:rPr>
        <w:t>ompetencias</w:t>
      </w:r>
      <w:proofErr w:type="spellEnd"/>
      <w:r>
        <w:rPr>
          <w:rFonts w:ascii="Times New Roman" w:hAnsi="Times New Roman" w:cs="Times New Roman"/>
        </w:rPr>
        <w:t xml:space="preserve"> </w:t>
      </w:r>
      <w:r>
        <w:rPr>
          <w:rFonts w:ascii="Times New Roman" w:hAnsi="Times New Roman" w:cs="Times New Roman"/>
          <w:lang w:val="es-ES"/>
        </w:rPr>
        <w:t>mínimas para el manejo de la disforia de género, y d</w:t>
      </w:r>
      <w:r>
        <w:rPr>
          <w:rFonts w:ascii="Times New Roman" w:hAnsi="Times New Roman" w:cs="Times New Roman"/>
          <w:lang w:val="es-ES"/>
        </w:rPr>
        <w:t>e igual forma el personal de salud que trabaja con la población adulta, pues es una situación que puede presentarse en diferentes etapas de la vida.</w:t>
      </w:r>
    </w:p>
    <w:p w:rsidR="00FB318F" w:rsidRDefault="00F8139B">
      <w:pPr>
        <w:pStyle w:val="Default"/>
        <w:jc w:val="both"/>
        <w:rPr>
          <w:rFonts w:ascii="Times New Roman" w:hAnsi="Times New Roman" w:cs="Times New Roman"/>
        </w:rPr>
      </w:pPr>
      <w:r>
        <w:rPr>
          <w:rFonts w:ascii="Times New Roman" w:hAnsi="Times New Roman" w:cs="Times New Roman"/>
        </w:rPr>
        <w:t>La formación de</w:t>
      </w:r>
      <w:r>
        <w:rPr>
          <w:rFonts w:ascii="Times New Roman" w:hAnsi="Times New Roman" w:cs="Times New Roman"/>
          <w:lang w:val="es-ES"/>
        </w:rPr>
        <w:t>l</w:t>
      </w:r>
      <w:r>
        <w:rPr>
          <w:rFonts w:ascii="Times New Roman" w:hAnsi="Times New Roman" w:cs="Times New Roman"/>
        </w:rPr>
        <w:t xml:space="preserve"> profesional de salud </w:t>
      </w:r>
      <w:r>
        <w:rPr>
          <w:rFonts w:ascii="Times New Roman" w:hAnsi="Times New Roman" w:cs="Times New Roman"/>
          <w:lang w:val="es-ES"/>
        </w:rPr>
        <w:t>que trabaja con este tipo de población o que puede intervenir en el a</w:t>
      </w:r>
      <w:r>
        <w:rPr>
          <w:rFonts w:ascii="Times New Roman" w:hAnsi="Times New Roman" w:cs="Times New Roman"/>
          <w:lang w:val="es-ES"/>
        </w:rPr>
        <w:t>bordaje de la disforia de género se basa en</w:t>
      </w:r>
      <w:r>
        <w:rPr>
          <w:rFonts w:ascii="Times New Roman" w:hAnsi="Times New Roman" w:cs="Times New Roman"/>
        </w:rPr>
        <w:t xml:space="preserve"> competencias clínicas generales básicas </w:t>
      </w:r>
      <w:r>
        <w:rPr>
          <w:rFonts w:ascii="Times New Roman" w:hAnsi="Times New Roman" w:cs="Times New Roman"/>
          <w:lang w:val="es-ES"/>
        </w:rPr>
        <w:t>para intervenir por valoración inicial,</w:t>
      </w:r>
      <w:r>
        <w:rPr>
          <w:rFonts w:ascii="Times New Roman" w:hAnsi="Times New Roman" w:cs="Times New Roman"/>
        </w:rPr>
        <w:t xml:space="preserve"> diagnóstico</w:t>
      </w:r>
      <w:r>
        <w:rPr>
          <w:rFonts w:ascii="Times New Roman" w:hAnsi="Times New Roman" w:cs="Times New Roman"/>
          <w:lang w:val="es-ES"/>
        </w:rPr>
        <w:t xml:space="preserve"> principal y remisión a especialidad competente (endocrinología, psicología, sexología), entre otros profesionales de apoyo, enfermería, psiquiatría y trabajo social, formados en práctica clínica para el abordaje en salud mental. Es considerable que estos </w:t>
      </w:r>
      <w:r>
        <w:rPr>
          <w:rFonts w:ascii="Times New Roman" w:hAnsi="Times New Roman" w:cs="Times New Roman"/>
          <w:lang w:val="es-ES"/>
        </w:rPr>
        <w:t>profesionales desarrollen competencias para realizar intervenciones oportunas de consejerías en salud mental, asesorías en salud sexual, terapia Psicosocial, terapia de pareja y familiar</w:t>
      </w:r>
      <w:r>
        <w:rPr>
          <w:rFonts w:ascii="Times New Roman" w:hAnsi="Times New Roman" w:cs="Times New Roman"/>
          <w:vertAlign w:val="superscript"/>
          <w:lang w:val="es-ES"/>
        </w:rPr>
        <w:t>16</w:t>
      </w:r>
      <w:r>
        <w:rPr>
          <w:rFonts w:ascii="Times New Roman" w:hAnsi="Times New Roman" w:cs="Times New Roman"/>
          <w:lang w:val="es-ES"/>
        </w:rPr>
        <w:t>.</w:t>
      </w:r>
    </w:p>
    <w:p w:rsidR="00FB318F" w:rsidRDefault="00FB318F">
      <w:pPr>
        <w:pStyle w:val="Prrafodelista5"/>
        <w:spacing w:after="0"/>
        <w:ind w:left="360"/>
        <w:jc w:val="both"/>
        <w:rPr>
          <w:rFonts w:ascii="Times New Roman" w:hAnsi="Times New Roman" w:cs="Times New Roman"/>
          <w:sz w:val="24"/>
          <w:szCs w:val="24"/>
        </w:rPr>
      </w:pPr>
    </w:p>
    <w:p w:rsidR="00FB318F" w:rsidRDefault="00F8139B">
      <w:pPr>
        <w:pStyle w:val="Default"/>
        <w:jc w:val="both"/>
        <w:rPr>
          <w:rFonts w:ascii="Times New Roman" w:hAnsi="Times New Roman" w:cs="Times New Roman"/>
        </w:rPr>
      </w:pPr>
      <w:r>
        <w:rPr>
          <w:rFonts w:ascii="Times New Roman" w:hAnsi="Times New Roman" w:cs="Times New Roman"/>
          <w:b/>
          <w:bCs/>
        </w:rPr>
        <w:t xml:space="preserve">Proporcionar información: </w:t>
      </w:r>
      <w:r>
        <w:rPr>
          <w:rFonts w:ascii="Times New Roman" w:hAnsi="Times New Roman" w:cs="Times New Roman"/>
          <w:bCs/>
        </w:rPr>
        <w:t>u</w:t>
      </w:r>
      <w:r>
        <w:rPr>
          <w:rFonts w:ascii="Times New Roman" w:hAnsi="Times New Roman" w:cs="Times New Roman"/>
        </w:rPr>
        <w:t>na tarea importante de los profesional</w:t>
      </w:r>
      <w:r>
        <w:rPr>
          <w:rFonts w:ascii="Times New Roman" w:hAnsi="Times New Roman" w:cs="Times New Roman"/>
        </w:rPr>
        <w:t xml:space="preserve">es de salud es educar a las personas en diversidad </w:t>
      </w:r>
      <w:r>
        <w:rPr>
          <w:rFonts w:ascii="Times New Roman" w:hAnsi="Times New Roman" w:cs="Times New Roman"/>
          <w:lang w:val="es-ES"/>
        </w:rPr>
        <w:t>sexual y disforia</w:t>
      </w:r>
      <w:r>
        <w:rPr>
          <w:rFonts w:ascii="Times New Roman" w:hAnsi="Times New Roman" w:cs="Times New Roman"/>
        </w:rPr>
        <w:t xml:space="preserve"> de género, y las opciones </w:t>
      </w:r>
      <w:r>
        <w:rPr>
          <w:rFonts w:ascii="Times New Roman" w:hAnsi="Times New Roman" w:cs="Times New Roman"/>
          <w:lang w:val="es-ES"/>
        </w:rPr>
        <w:t xml:space="preserve">de tratamiento </w:t>
      </w:r>
      <w:r>
        <w:rPr>
          <w:rFonts w:ascii="Times New Roman" w:hAnsi="Times New Roman" w:cs="Times New Roman"/>
        </w:rPr>
        <w:t xml:space="preserve">disponibles. </w:t>
      </w:r>
      <w:r>
        <w:rPr>
          <w:rFonts w:ascii="Times New Roman" w:hAnsi="Times New Roman" w:cs="Times New Roman"/>
          <w:lang w:val="es-ES"/>
        </w:rPr>
        <w:t>De este modo,</w:t>
      </w:r>
      <w:r>
        <w:rPr>
          <w:rFonts w:ascii="Times New Roman" w:hAnsi="Times New Roman" w:cs="Times New Roman"/>
        </w:rPr>
        <w:t xml:space="preserve"> </w:t>
      </w:r>
      <w:r>
        <w:rPr>
          <w:rFonts w:ascii="Times New Roman" w:hAnsi="Times New Roman" w:cs="Times New Roman"/>
          <w:lang w:val="es-ES"/>
        </w:rPr>
        <w:t>el</w:t>
      </w:r>
      <w:r>
        <w:rPr>
          <w:rFonts w:ascii="Times New Roman" w:hAnsi="Times New Roman" w:cs="Times New Roman"/>
        </w:rPr>
        <w:t xml:space="preserve"> profesional de la salud puede facilitar </w:t>
      </w:r>
      <w:r>
        <w:rPr>
          <w:rFonts w:ascii="Times New Roman" w:hAnsi="Times New Roman" w:cs="Times New Roman"/>
          <w:lang w:val="es-ES"/>
        </w:rPr>
        <w:t>el</w:t>
      </w:r>
      <w:r>
        <w:rPr>
          <w:rFonts w:ascii="Times New Roman" w:hAnsi="Times New Roman" w:cs="Times New Roman"/>
        </w:rPr>
        <w:t xml:space="preserve"> proceso o </w:t>
      </w:r>
      <w:r>
        <w:rPr>
          <w:rFonts w:ascii="Times New Roman" w:hAnsi="Times New Roman" w:cs="Times New Roman"/>
          <w:lang w:val="es-ES"/>
        </w:rPr>
        <w:t xml:space="preserve">remitirlo oportunamente para </w:t>
      </w:r>
      <w:r>
        <w:rPr>
          <w:rFonts w:ascii="Times New Roman" w:hAnsi="Times New Roman" w:cs="Times New Roman"/>
          <w:lang w:val="es-ES"/>
        </w:rPr>
        <w:lastRenderedPageBreak/>
        <w:t>que</w:t>
      </w:r>
      <w:r>
        <w:rPr>
          <w:rFonts w:ascii="Times New Roman" w:hAnsi="Times New Roman" w:cs="Times New Roman"/>
        </w:rPr>
        <w:t xml:space="preserve"> las personas </w:t>
      </w:r>
      <w:r>
        <w:rPr>
          <w:rFonts w:ascii="Times New Roman" w:hAnsi="Times New Roman" w:cs="Times New Roman"/>
          <w:lang w:val="es-ES"/>
        </w:rPr>
        <w:t>analicen</w:t>
      </w:r>
      <w:r>
        <w:rPr>
          <w:rFonts w:ascii="Times New Roman" w:hAnsi="Times New Roman" w:cs="Times New Roman"/>
        </w:rPr>
        <w:t xml:space="preserve"> las </w:t>
      </w:r>
      <w:r>
        <w:rPr>
          <w:rFonts w:ascii="Times New Roman" w:hAnsi="Times New Roman" w:cs="Times New Roman"/>
          <w:lang w:val="es-ES"/>
        </w:rPr>
        <w:t>dife</w:t>
      </w:r>
      <w:r>
        <w:rPr>
          <w:rFonts w:ascii="Times New Roman" w:hAnsi="Times New Roman" w:cs="Times New Roman"/>
          <w:lang w:val="es-ES"/>
        </w:rPr>
        <w:t>rentes</w:t>
      </w:r>
      <w:r>
        <w:rPr>
          <w:rFonts w:ascii="Times New Roman" w:hAnsi="Times New Roman" w:cs="Times New Roman"/>
        </w:rPr>
        <w:t xml:space="preserve"> </w:t>
      </w:r>
      <w:r>
        <w:rPr>
          <w:rFonts w:ascii="Times New Roman" w:hAnsi="Times New Roman" w:cs="Times New Roman"/>
          <w:lang w:val="es-ES"/>
        </w:rPr>
        <w:t>posibilidades</w:t>
      </w:r>
      <w:r>
        <w:rPr>
          <w:rFonts w:ascii="Times New Roman" w:hAnsi="Times New Roman" w:cs="Times New Roman"/>
        </w:rPr>
        <w:t xml:space="preserve">, con el </w:t>
      </w:r>
      <w:r>
        <w:rPr>
          <w:rFonts w:ascii="Times New Roman" w:hAnsi="Times New Roman" w:cs="Times New Roman"/>
          <w:lang w:val="es-ES"/>
        </w:rPr>
        <w:t>fin</w:t>
      </w:r>
      <w:r>
        <w:rPr>
          <w:rFonts w:ascii="Times New Roman" w:hAnsi="Times New Roman" w:cs="Times New Roman"/>
        </w:rPr>
        <w:t xml:space="preserve"> de </w:t>
      </w:r>
      <w:r>
        <w:rPr>
          <w:rFonts w:ascii="Times New Roman" w:hAnsi="Times New Roman" w:cs="Times New Roman"/>
          <w:lang w:val="es-ES"/>
        </w:rPr>
        <w:t>descubrir</w:t>
      </w:r>
      <w:r>
        <w:rPr>
          <w:rFonts w:ascii="Times New Roman" w:hAnsi="Times New Roman" w:cs="Times New Roman"/>
        </w:rPr>
        <w:t xml:space="preserve"> </w:t>
      </w:r>
      <w:r>
        <w:rPr>
          <w:rFonts w:ascii="Times New Roman" w:hAnsi="Times New Roman" w:cs="Times New Roman"/>
          <w:lang w:val="es-ES"/>
        </w:rPr>
        <w:t>el</w:t>
      </w:r>
      <w:r>
        <w:rPr>
          <w:rFonts w:ascii="Times New Roman" w:hAnsi="Times New Roman" w:cs="Times New Roman"/>
        </w:rPr>
        <w:t xml:space="preserve"> rol</w:t>
      </w:r>
      <w:r>
        <w:rPr>
          <w:rFonts w:ascii="Times New Roman" w:hAnsi="Times New Roman" w:cs="Times New Roman"/>
          <w:lang w:val="es-ES"/>
        </w:rPr>
        <w:t xml:space="preserve"> de género con el que se identifica</w:t>
      </w:r>
      <w:r>
        <w:rPr>
          <w:rFonts w:ascii="Times New Roman" w:hAnsi="Times New Roman" w:cs="Times New Roman"/>
        </w:rPr>
        <w:t xml:space="preserve">, y prepararse para tomar una decisión plenamente informada acerca de las intervenciones médicas disponibles. Este proceso </w:t>
      </w:r>
      <w:proofErr w:type="spellStart"/>
      <w:r>
        <w:rPr>
          <w:rFonts w:ascii="Times New Roman" w:hAnsi="Times New Roman" w:cs="Times New Roman"/>
        </w:rPr>
        <w:t>inclu</w:t>
      </w:r>
      <w:proofErr w:type="spellEnd"/>
      <w:r>
        <w:rPr>
          <w:rFonts w:ascii="Times New Roman" w:hAnsi="Times New Roman" w:cs="Times New Roman"/>
          <w:lang w:val="es-ES"/>
        </w:rPr>
        <w:t>ye</w:t>
      </w:r>
      <w:r>
        <w:rPr>
          <w:rFonts w:ascii="Times New Roman" w:hAnsi="Times New Roman" w:cs="Times New Roman"/>
        </w:rPr>
        <w:t xml:space="preserve"> la derivación </w:t>
      </w:r>
      <w:r>
        <w:rPr>
          <w:rFonts w:ascii="Times New Roman" w:hAnsi="Times New Roman" w:cs="Times New Roman"/>
          <w:lang w:val="es-ES"/>
        </w:rPr>
        <w:t>a</w:t>
      </w:r>
      <w:r>
        <w:rPr>
          <w:rFonts w:ascii="Times New Roman" w:hAnsi="Times New Roman" w:cs="Times New Roman"/>
        </w:rPr>
        <w:t xml:space="preserve"> terapia individual, fa</w:t>
      </w:r>
      <w:r>
        <w:rPr>
          <w:rFonts w:ascii="Times New Roman" w:hAnsi="Times New Roman" w:cs="Times New Roman"/>
        </w:rPr>
        <w:t xml:space="preserve">miliar, o grupal. El </w:t>
      </w:r>
      <w:r>
        <w:rPr>
          <w:rFonts w:ascii="Times New Roman" w:hAnsi="Times New Roman" w:cs="Times New Roman"/>
          <w:lang w:val="es-ES"/>
        </w:rPr>
        <w:t>personal de salud y el usuario</w:t>
      </w:r>
      <w:r>
        <w:rPr>
          <w:rFonts w:ascii="Times New Roman" w:hAnsi="Times New Roman" w:cs="Times New Roman"/>
        </w:rPr>
        <w:t xml:space="preserve"> deben discutir las </w:t>
      </w:r>
      <w:r>
        <w:rPr>
          <w:rFonts w:ascii="Times New Roman" w:hAnsi="Times New Roman" w:cs="Times New Roman"/>
          <w:lang w:val="es-ES"/>
        </w:rPr>
        <w:t>consecuencias</w:t>
      </w:r>
      <w:r>
        <w:rPr>
          <w:rFonts w:ascii="Times New Roman" w:hAnsi="Times New Roman" w:cs="Times New Roman"/>
        </w:rPr>
        <w:t xml:space="preserve"> de cualquier cambio en el rol de género y el uso de intervenciones médicas. Estas </w:t>
      </w:r>
      <w:r>
        <w:rPr>
          <w:rFonts w:ascii="Times New Roman" w:hAnsi="Times New Roman" w:cs="Times New Roman"/>
          <w:lang w:val="es-ES"/>
        </w:rPr>
        <w:t>consecuencias</w:t>
      </w:r>
      <w:r>
        <w:rPr>
          <w:rFonts w:ascii="Times New Roman" w:hAnsi="Times New Roman" w:cs="Times New Roman"/>
        </w:rPr>
        <w:t xml:space="preserve"> pueden ser psicológicas, sociales, físicas, sexuales, laborales, financiera</w:t>
      </w:r>
      <w:r>
        <w:rPr>
          <w:rFonts w:ascii="Times New Roman" w:hAnsi="Times New Roman" w:cs="Times New Roman"/>
        </w:rPr>
        <w:t xml:space="preserve">s y legales </w:t>
      </w:r>
      <w:r>
        <w:rPr>
          <w:rFonts w:ascii="Times New Roman" w:hAnsi="Times New Roman" w:cs="Times New Roman"/>
          <w:i/>
          <w:iCs/>
        </w:rPr>
        <w:t>(</w:t>
      </w:r>
      <w:proofErr w:type="spellStart"/>
      <w:r>
        <w:rPr>
          <w:rFonts w:ascii="Times New Roman" w:hAnsi="Times New Roman" w:cs="Times New Roman"/>
          <w:i/>
          <w:iCs/>
        </w:rPr>
        <w:t>Bockting</w:t>
      </w:r>
      <w:proofErr w:type="spellEnd"/>
      <w:r>
        <w:rPr>
          <w:rFonts w:ascii="Times New Roman" w:hAnsi="Times New Roman" w:cs="Times New Roman"/>
          <w:i/>
          <w:iCs/>
        </w:rPr>
        <w:t xml:space="preserve"> et al., 2006; Lev, 2004).</w:t>
      </w:r>
    </w:p>
    <w:p w:rsidR="00FB318F" w:rsidRDefault="00FB318F">
      <w:pPr>
        <w:pStyle w:val="Default"/>
        <w:jc w:val="both"/>
        <w:rPr>
          <w:rFonts w:ascii="Times New Roman" w:hAnsi="Times New Roman" w:cs="Times New Roman"/>
        </w:rPr>
      </w:pPr>
    </w:p>
    <w:p w:rsidR="00FB318F" w:rsidRDefault="00F8139B">
      <w:pPr>
        <w:pStyle w:val="Default"/>
        <w:jc w:val="both"/>
        <w:rPr>
          <w:rFonts w:ascii="Times New Roman" w:hAnsi="Times New Roman" w:cs="Times New Roman"/>
        </w:rPr>
      </w:pPr>
      <w:r>
        <w:rPr>
          <w:rFonts w:ascii="Times New Roman" w:hAnsi="Times New Roman" w:cs="Times New Roman"/>
          <w:b/>
          <w:bCs/>
        </w:rPr>
        <w:t xml:space="preserve">Terapia familiar: </w:t>
      </w:r>
      <w:r>
        <w:rPr>
          <w:rFonts w:ascii="Times New Roman" w:hAnsi="Times New Roman" w:cs="Times New Roman"/>
          <w:bCs/>
        </w:rPr>
        <w:t>l</w:t>
      </w:r>
      <w:r>
        <w:rPr>
          <w:rFonts w:ascii="Times New Roman" w:hAnsi="Times New Roman" w:cs="Times New Roman"/>
          <w:lang w:val="es-ES"/>
        </w:rPr>
        <w:t>a disforia de género y el cambio de rol de género en cualquier persona y en cualquier etapa de la vida, trae grandes dificultades no solo para el individuo, sino también para su núcleo fam</w:t>
      </w:r>
      <w:r>
        <w:rPr>
          <w:rFonts w:ascii="Times New Roman" w:hAnsi="Times New Roman" w:cs="Times New Roman"/>
          <w:lang w:val="es-ES"/>
        </w:rPr>
        <w:t>iliar. Por esta razón, cualquier profesional que intervenga en este proceso debe iniciar la intervención con terapia familiar. Esta terapia</w:t>
      </w:r>
      <w:r>
        <w:rPr>
          <w:rFonts w:ascii="Times New Roman" w:hAnsi="Times New Roman" w:cs="Times New Roman"/>
        </w:rPr>
        <w:t xml:space="preserve"> incluir el trabajo con </w:t>
      </w:r>
      <w:r>
        <w:rPr>
          <w:rFonts w:ascii="Times New Roman" w:hAnsi="Times New Roman" w:cs="Times New Roman"/>
          <w:lang w:val="es-ES"/>
        </w:rPr>
        <w:t>el</w:t>
      </w:r>
      <w:r>
        <w:rPr>
          <w:rFonts w:ascii="Times New Roman" w:hAnsi="Times New Roman" w:cs="Times New Roman"/>
        </w:rPr>
        <w:t xml:space="preserve"> cónyuge, así como </w:t>
      </w:r>
      <w:r>
        <w:rPr>
          <w:rFonts w:ascii="Times New Roman" w:hAnsi="Times New Roman" w:cs="Times New Roman"/>
          <w:lang w:val="es-ES"/>
        </w:rPr>
        <w:t>con los hijos y otros</w:t>
      </w:r>
      <w:r>
        <w:rPr>
          <w:rFonts w:ascii="Times New Roman" w:hAnsi="Times New Roman" w:cs="Times New Roman"/>
        </w:rPr>
        <w:t xml:space="preserve"> parientes. </w:t>
      </w:r>
      <w:r>
        <w:rPr>
          <w:rFonts w:ascii="Times New Roman" w:hAnsi="Times New Roman" w:cs="Times New Roman"/>
          <w:lang w:val="es-ES"/>
        </w:rPr>
        <w:t xml:space="preserve">Dentro de esta terapia las </w:t>
      </w:r>
      <w:r>
        <w:rPr>
          <w:rFonts w:ascii="Times New Roman" w:hAnsi="Times New Roman" w:cs="Times New Roman"/>
        </w:rPr>
        <w:t>personas pue</w:t>
      </w:r>
      <w:r>
        <w:rPr>
          <w:rFonts w:ascii="Times New Roman" w:hAnsi="Times New Roman" w:cs="Times New Roman"/>
        </w:rPr>
        <w:t xml:space="preserve">den solicitar ayuda </w:t>
      </w:r>
      <w:r>
        <w:rPr>
          <w:rFonts w:ascii="Times New Roman" w:hAnsi="Times New Roman" w:cs="Times New Roman"/>
          <w:lang w:val="es-ES"/>
        </w:rPr>
        <w:t>para</w:t>
      </w:r>
      <w:r>
        <w:rPr>
          <w:rFonts w:ascii="Times New Roman" w:hAnsi="Times New Roman" w:cs="Times New Roman"/>
        </w:rPr>
        <w:t xml:space="preserve"> </w:t>
      </w:r>
      <w:r>
        <w:rPr>
          <w:rFonts w:ascii="Times New Roman" w:hAnsi="Times New Roman" w:cs="Times New Roman"/>
          <w:lang w:val="es-ES"/>
        </w:rPr>
        <w:t>su</w:t>
      </w:r>
      <w:r>
        <w:rPr>
          <w:rFonts w:ascii="Times New Roman" w:hAnsi="Times New Roman" w:cs="Times New Roman"/>
        </w:rPr>
        <w:t xml:space="preserve"> salud sexual. </w:t>
      </w:r>
      <w:r>
        <w:rPr>
          <w:rFonts w:ascii="Times New Roman" w:hAnsi="Times New Roman" w:cs="Times New Roman"/>
          <w:b/>
          <w:bCs/>
          <w:lang w:val="es-ES"/>
        </w:rPr>
        <w:t>Eje</w:t>
      </w:r>
      <w:r>
        <w:rPr>
          <w:rFonts w:ascii="Times New Roman" w:hAnsi="Times New Roman" w:cs="Times New Roman"/>
          <w:b/>
          <w:bCs/>
        </w:rPr>
        <w:t>,</w:t>
      </w:r>
      <w:r>
        <w:rPr>
          <w:rFonts w:ascii="Times New Roman" w:hAnsi="Times New Roman" w:cs="Times New Roman"/>
        </w:rPr>
        <w:t xml:space="preserve"> es posible que </w:t>
      </w:r>
      <w:r>
        <w:rPr>
          <w:rFonts w:ascii="Times New Roman" w:hAnsi="Times New Roman" w:cs="Times New Roman"/>
          <w:lang w:val="es-ES"/>
        </w:rPr>
        <w:t xml:space="preserve">presenten problemas con sus relaciones </w:t>
      </w:r>
      <w:proofErr w:type="spellStart"/>
      <w:r>
        <w:rPr>
          <w:rFonts w:ascii="Times New Roman" w:hAnsi="Times New Roman" w:cs="Times New Roman"/>
          <w:lang w:val="es-ES"/>
        </w:rPr>
        <w:t>intimas</w:t>
      </w:r>
      <w:proofErr w:type="spellEnd"/>
      <w:r>
        <w:rPr>
          <w:rFonts w:ascii="Times New Roman" w:hAnsi="Times New Roman" w:cs="Times New Roman"/>
          <w:lang w:val="es-ES"/>
        </w:rPr>
        <w:t xml:space="preserve"> y </w:t>
      </w:r>
      <w:r>
        <w:rPr>
          <w:rFonts w:ascii="Times New Roman" w:hAnsi="Times New Roman" w:cs="Times New Roman"/>
        </w:rPr>
        <w:t>deseen explorar su sexualidad.</w:t>
      </w:r>
      <w:r>
        <w:rPr>
          <w:rFonts w:ascii="Times New Roman" w:hAnsi="Times New Roman" w:cs="Times New Roman"/>
          <w:lang w:val="es-ES"/>
        </w:rPr>
        <w:t xml:space="preserve"> </w:t>
      </w:r>
      <w:r>
        <w:rPr>
          <w:rFonts w:ascii="Times New Roman" w:hAnsi="Times New Roman" w:cs="Times New Roman"/>
        </w:rPr>
        <w:t xml:space="preserve">La terapia familiar </w:t>
      </w:r>
      <w:r>
        <w:rPr>
          <w:rFonts w:ascii="Times New Roman" w:hAnsi="Times New Roman" w:cs="Times New Roman"/>
          <w:lang w:val="es-ES"/>
        </w:rPr>
        <w:t>también se puede ofrecer</w:t>
      </w:r>
      <w:r>
        <w:rPr>
          <w:rFonts w:ascii="Times New Roman" w:hAnsi="Times New Roman" w:cs="Times New Roman"/>
        </w:rPr>
        <w:t xml:space="preserve"> como parte de la terapia individual </w:t>
      </w:r>
      <w:r>
        <w:rPr>
          <w:rFonts w:ascii="Times New Roman" w:hAnsi="Times New Roman" w:cs="Times New Roman"/>
          <w:lang w:val="es-ES"/>
        </w:rPr>
        <w:t xml:space="preserve">del individuo que presenta </w:t>
      </w:r>
      <w:r>
        <w:rPr>
          <w:rFonts w:ascii="Times New Roman" w:hAnsi="Times New Roman" w:cs="Times New Roman"/>
          <w:lang w:val="es-ES"/>
        </w:rPr>
        <w:t>disforia de género</w:t>
      </w:r>
      <w:r>
        <w:rPr>
          <w:rFonts w:ascii="Times New Roman" w:hAnsi="Times New Roman" w:cs="Times New Roman"/>
        </w:rPr>
        <w:t>.</w:t>
      </w:r>
    </w:p>
    <w:p w:rsidR="00FB318F" w:rsidRDefault="00FB318F">
      <w:pPr>
        <w:pStyle w:val="Default"/>
        <w:jc w:val="both"/>
        <w:rPr>
          <w:rFonts w:ascii="Times New Roman" w:eastAsia="TimesNewRomanPSMT" w:hAnsi="Times New Roman" w:cs="Times New Roman"/>
          <w:color w:val="671578"/>
        </w:rPr>
      </w:pPr>
    </w:p>
    <w:p w:rsidR="00FB318F" w:rsidRDefault="00FB318F">
      <w:pPr>
        <w:pStyle w:val="Prrafodelista5"/>
        <w:spacing w:after="0"/>
        <w:ind w:left="360"/>
        <w:jc w:val="both"/>
        <w:rPr>
          <w:rFonts w:ascii="Times New Roman" w:hAnsi="Times New Roman" w:cs="Times New Roman"/>
          <w:sz w:val="24"/>
          <w:szCs w:val="24"/>
        </w:rPr>
      </w:pPr>
    </w:p>
    <w:p w:rsidR="00FB318F" w:rsidRDefault="00F8139B">
      <w:pPr>
        <w:spacing w:after="0"/>
        <w:jc w:val="center"/>
        <w:rPr>
          <w:rFonts w:ascii="Times New Roman" w:hAnsi="Times New Roman" w:cs="Times New Roman"/>
          <w:b/>
          <w:lang w:val="es-ES"/>
        </w:rPr>
      </w:pPr>
      <w:r>
        <w:rPr>
          <w:rFonts w:ascii="Times New Roman" w:hAnsi="Times New Roman" w:cs="Times New Roman"/>
          <w:b/>
          <w:lang w:val="es-ES"/>
        </w:rPr>
        <w:t>HOMOFOBIA Y TRASFOBIA</w:t>
      </w:r>
    </w:p>
    <w:p w:rsidR="00FB318F" w:rsidRDefault="00FB318F">
      <w:pPr>
        <w:spacing w:after="0"/>
        <w:jc w:val="center"/>
        <w:rPr>
          <w:rFonts w:ascii="Times New Roman" w:hAnsi="Times New Roman" w:cs="Times New Roman"/>
          <w:b/>
          <w:lang w:val="es-ES"/>
        </w:rPr>
      </w:pPr>
    </w:p>
    <w:p w:rsidR="00FB318F" w:rsidRDefault="00F8139B">
      <w:pPr>
        <w:spacing w:after="0"/>
        <w:jc w:val="both"/>
        <w:rPr>
          <w:rFonts w:ascii="Times New Roman" w:eastAsia="SimSun" w:hAnsi="Times New Roman" w:cs="Times New Roman"/>
        </w:rPr>
      </w:pPr>
      <w:r>
        <w:rPr>
          <w:rFonts w:ascii="Times New Roman" w:hAnsi="Times New Roman" w:cs="Times New Roman"/>
          <w:bCs/>
          <w:lang w:val="es-ES"/>
        </w:rPr>
        <w:t>Vivimos en una sociedad donde aprendemos a cumplir unas normas sociales que se imponen como método para convivir y relacionarnos con los demás individuos. Culturalmente estas normas son respetadas y no violentad</w:t>
      </w:r>
      <w:r>
        <w:rPr>
          <w:rFonts w:ascii="Times New Roman" w:hAnsi="Times New Roman" w:cs="Times New Roman"/>
          <w:bCs/>
          <w:lang w:val="es-ES"/>
        </w:rPr>
        <w:t xml:space="preserve">as, cuando una de estas normas se rompe o se contradice puede tener algún tipo de sanción, como un acto jurídico a favor de los derechos humanos. La </w:t>
      </w:r>
      <w:r>
        <w:rPr>
          <w:rFonts w:ascii="Times New Roman" w:eastAsia="SimSun" w:hAnsi="Times New Roman" w:cs="Times New Roman"/>
        </w:rPr>
        <w:t xml:space="preserve">homofobia </w:t>
      </w:r>
      <w:r>
        <w:rPr>
          <w:rFonts w:ascii="Times New Roman" w:eastAsia="SimSun" w:hAnsi="Times New Roman" w:cs="Times New Roman"/>
          <w:lang w:val="es-ES"/>
        </w:rPr>
        <w:t>esta</w:t>
      </w:r>
      <w:r>
        <w:rPr>
          <w:rFonts w:ascii="Times New Roman" w:eastAsia="SimSun" w:hAnsi="Times New Roman" w:cs="Times New Roman"/>
        </w:rPr>
        <w:t xml:space="preserve"> </w:t>
      </w:r>
      <w:proofErr w:type="spellStart"/>
      <w:r>
        <w:rPr>
          <w:rFonts w:ascii="Times New Roman" w:eastAsia="SimSun" w:hAnsi="Times New Roman" w:cs="Times New Roman"/>
        </w:rPr>
        <w:t>defin</w:t>
      </w:r>
      <w:proofErr w:type="spellEnd"/>
      <w:r>
        <w:rPr>
          <w:rFonts w:ascii="Times New Roman" w:eastAsia="SimSun" w:hAnsi="Times New Roman" w:cs="Times New Roman"/>
          <w:lang w:val="es-ES"/>
        </w:rPr>
        <w:t>ida</w:t>
      </w:r>
      <w:r>
        <w:rPr>
          <w:rFonts w:ascii="Times New Roman" w:eastAsia="SimSun" w:hAnsi="Times New Roman" w:cs="Times New Roman"/>
        </w:rPr>
        <w:t xml:space="preserve"> como la intolerancia y el desprecio hacia quienes presentan una orientación </w:t>
      </w:r>
      <w:r>
        <w:rPr>
          <w:rFonts w:ascii="Times New Roman" w:eastAsia="SimSun" w:hAnsi="Times New Roman" w:cs="Times New Roman"/>
          <w:lang w:val="es-ES"/>
        </w:rPr>
        <w:t xml:space="preserve">sexual </w:t>
      </w:r>
      <w:r>
        <w:rPr>
          <w:rFonts w:ascii="Times New Roman" w:eastAsia="SimSun" w:hAnsi="Times New Roman" w:cs="Times New Roman"/>
        </w:rPr>
        <w:t>diferente a la heterosexual. Es decir, la discriminación, odio, miedo, prejuicio o aversión contra homosexuales, bisexuales, transgénero, travestis, transexuales e intersexuales.</w:t>
      </w:r>
    </w:p>
    <w:p w:rsidR="00FB318F" w:rsidRDefault="00FB318F">
      <w:pPr>
        <w:spacing w:after="0"/>
        <w:jc w:val="both"/>
        <w:rPr>
          <w:rFonts w:ascii="Times New Roman" w:eastAsia="SimSun" w:hAnsi="Times New Roman" w:cs="Times New Roman"/>
          <w:lang w:val="es-ES"/>
        </w:rPr>
      </w:pPr>
    </w:p>
    <w:p w:rsidR="00FB318F" w:rsidRDefault="00F8139B">
      <w:pPr>
        <w:spacing w:after="0"/>
        <w:jc w:val="both"/>
        <w:rPr>
          <w:rFonts w:ascii="Times New Roman" w:hAnsi="Times New Roman" w:cs="Times New Roman"/>
          <w:lang w:val="es-ES"/>
        </w:rPr>
      </w:pPr>
      <w:r>
        <w:rPr>
          <w:rFonts w:ascii="Times New Roman" w:hAnsi="Times New Roman" w:cs="Times New Roman"/>
          <w:bCs/>
          <w:lang w:val="es-ES"/>
        </w:rPr>
        <w:t xml:space="preserve">La orientación sexual está marcada por una transgresión de las normas, ya que pone en tela de juicio las normas tradicionales por aquellos comportamientos, actitudes y roles no normativo. </w:t>
      </w:r>
      <w:r>
        <w:rPr>
          <w:rFonts w:ascii="Times New Roman" w:hAnsi="Times New Roman" w:cs="Times New Roman"/>
          <w:lang w:val="es-ES"/>
        </w:rPr>
        <w:t xml:space="preserve">La Homofobia y la </w:t>
      </w:r>
      <w:proofErr w:type="spellStart"/>
      <w:r>
        <w:rPr>
          <w:rFonts w:ascii="Times New Roman" w:hAnsi="Times New Roman" w:cs="Times New Roman"/>
          <w:lang w:val="es-ES"/>
        </w:rPr>
        <w:t>Trasfobia</w:t>
      </w:r>
      <w:proofErr w:type="spellEnd"/>
      <w:r>
        <w:rPr>
          <w:rFonts w:ascii="Times New Roman" w:hAnsi="Times New Roman" w:cs="Times New Roman"/>
          <w:lang w:val="es-ES"/>
        </w:rPr>
        <w:t xml:space="preserve"> no son solo individuales, sino también i</w:t>
      </w:r>
      <w:r>
        <w:rPr>
          <w:rFonts w:ascii="Times New Roman" w:hAnsi="Times New Roman" w:cs="Times New Roman"/>
          <w:lang w:val="es-ES"/>
        </w:rPr>
        <w:t>nstitucionales. Basadas en chistes, comentarios o leyes que vulneran los derechos humanos, así como mensajes procedentes de redes sociales en los que se discrimina y estigmatiza a la población LGBTI. Estas fobias pueden generar en el niño o adolescente dep</w:t>
      </w:r>
      <w:r>
        <w:rPr>
          <w:rFonts w:ascii="Times New Roman" w:hAnsi="Times New Roman" w:cs="Times New Roman"/>
          <w:lang w:val="es-ES"/>
        </w:rPr>
        <w:t>resión, aislamiento, deserción escolar, problemas de salud y en casos extremos intento de suicidio o suicidio</w:t>
      </w:r>
      <w:r>
        <w:rPr>
          <w:rFonts w:ascii="Times New Roman" w:hAnsi="Times New Roman" w:cs="Times New Roman"/>
          <w:vertAlign w:val="superscript"/>
          <w:lang w:val="es-ES"/>
        </w:rPr>
        <w:t>17</w:t>
      </w:r>
      <w:r>
        <w:rPr>
          <w:rFonts w:ascii="Times New Roman" w:hAnsi="Times New Roman" w:cs="Times New Roman"/>
          <w:lang w:val="es-ES"/>
        </w:rPr>
        <w:t xml:space="preserve">. </w:t>
      </w:r>
    </w:p>
    <w:p w:rsidR="00FB318F" w:rsidRDefault="00FB318F">
      <w:pPr>
        <w:spacing w:after="0"/>
        <w:jc w:val="both"/>
        <w:rPr>
          <w:rFonts w:ascii="Times New Roman" w:hAnsi="Times New Roman" w:cs="Times New Roman"/>
          <w:lang w:val="es-ES"/>
        </w:rPr>
      </w:pPr>
    </w:p>
    <w:p w:rsidR="00FB318F" w:rsidRDefault="00F8139B">
      <w:pPr>
        <w:spacing w:after="0"/>
        <w:jc w:val="both"/>
        <w:rPr>
          <w:rFonts w:ascii="Times New Roman" w:hAnsi="Times New Roman" w:cs="Times New Roman"/>
          <w:b/>
          <w:bCs/>
          <w:i/>
          <w:iCs/>
          <w:u w:val="single"/>
          <w:lang w:val="es-ES"/>
        </w:rPr>
      </w:pPr>
      <w:r>
        <w:rPr>
          <w:rFonts w:ascii="Times New Roman" w:hAnsi="Times New Roman" w:cs="Times New Roman"/>
          <w:b/>
          <w:bCs/>
          <w:i/>
          <w:iCs/>
          <w:u w:val="single"/>
          <w:lang w:val="es-ES"/>
        </w:rPr>
        <w:t>Es importante recordar que:</w:t>
      </w:r>
    </w:p>
    <w:p w:rsidR="00FB318F" w:rsidRDefault="00FB318F">
      <w:pPr>
        <w:spacing w:after="0"/>
        <w:jc w:val="both"/>
        <w:rPr>
          <w:rFonts w:ascii="Times New Roman" w:hAnsi="Times New Roman" w:cs="Times New Roman"/>
          <w:b/>
          <w:bCs/>
          <w:lang w:val="es-ES"/>
        </w:rPr>
      </w:pPr>
    </w:p>
    <w:p w:rsidR="00FB318F" w:rsidRDefault="00F8139B">
      <w:pPr>
        <w:pStyle w:val="Default"/>
        <w:numPr>
          <w:ilvl w:val="0"/>
          <w:numId w:val="14"/>
        </w:numPr>
        <w:jc w:val="both"/>
        <w:rPr>
          <w:rFonts w:ascii="Times New Roman" w:hAnsi="Times New Roman" w:cs="Times New Roman"/>
        </w:rPr>
      </w:pPr>
      <w:r>
        <w:rPr>
          <w:rFonts w:ascii="Times New Roman" w:hAnsi="Times New Roman" w:cs="Times New Roman"/>
          <w:lang w:val="es-ES"/>
        </w:rPr>
        <w:lastRenderedPageBreak/>
        <w:t>El desarrollo de la sexualidad ocurre durante la vida y está condicionada por factores biológicos.</w:t>
      </w:r>
    </w:p>
    <w:p w:rsidR="00FB318F" w:rsidRDefault="00F8139B">
      <w:pPr>
        <w:pStyle w:val="Default"/>
        <w:numPr>
          <w:ilvl w:val="0"/>
          <w:numId w:val="14"/>
        </w:numPr>
        <w:jc w:val="both"/>
        <w:rPr>
          <w:rFonts w:ascii="Times New Roman" w:hAnsi="Times New Roman" w:cs="Times New Roman"/>
        </w:rPr>
      </w:pPr>
      <w:r>
        <w:rPr>
          <w:rFonts w:ascii="Times New Roman" w:hAnsi="Times New Roman" w:cs="Times New Roman"/>
          <w:lang w:val="es-ES"/>
        </w:rPr>
        <w:t>La sexualidad</w:t>
      </w:r>
      <w:r>
        <w:rPr>
          <w:rFonts w:ascii="Times New Roman" w:hAnsi="Times New Roman" w:cs="Times New Roman"/>
          <w:lang w:val="es-ES"/>
        </w:rPr>
        <w:t xml:space="preserve"> es un elemento cultural ligado a la personalidad, no solamente relacionado a lo reproductivo y erótico </w:t>
      </w:r>
      <w:proofErr w:type="spellStart"/>
      <w:r>
        <w:rPr>
          <w:rFonts w:ascii="Times New Roman" w:hAnsi="Times New Roman" w:cs="Times New Roman"/>
          <w:lang w:val="es-ES"/>
        </w:rPr>
        <w:t>si no</w:t>
      </w:r>
      <w:proofErr w:type="spellEnd"/>
      <w:r>
        <w:rPr>
          <w:rFonts w:ascii="Times New Roman" w:hAnsi="Times New Roman" w:cs="Times New Roman"/>
          <w:lang w:val="es-ES"/>
        </w:rPr>
        <w:t xml:space="preserve"> también a la identidad sexual como deseo de querer pertenecer a un </w:t>
      </w:r>
      <w:proofErr w:type="spellStart"/>
      <w:r>
        <w:rPr>
          <w:rFonts w:ascii="Times New Roman" w:hAnsi="Times New Roman" w:cs="Times New Roman"/>
          <w:lang w:val="es-ES"/>
        </w:rPr>
        <w:t>genero</w:t>
      </w:r>
      <w:proofErr w:type="spellEnd"/>
      <w:r>
        <w:rPr>
          <w:rFonts w:ascii="Times New Roman" w:hAnsi="Times New Roman" w:cs="Times New Roman"/>
          <w:lang w:val="es-ES"/>
        </w:rPr>
        <w:t>.</w:t>
      </w:r>
    </w:p>
    <w:p w:rsidR="00FB318F" w:rsidRDefault="00F8139B">
      <w:pPr>
        <w:pStyle w:val="Default"/>
        <w:numPr>
          <w:ilvl w:val="0"/>
          <w:numId w:val="14"/>
        </w:numPr>
        <w:jc w:val="both"/>
        <w:rPr>
          <w:rFonts w:ascii="Times New Roman" w:hAnsi="Times New Roman" w:cs="Times New Roman"/>
        </w:rPr>
      </w:pPr>
      <w:r>
        <w:rPr>
          <w:rFonts w:ascii="Times New Roman" w:hAnsi="Times New Roman" w:cs="Times New Roman"/>
          <w:lang w:val="es-ES"/>
        </w:rPr>
        <w:t xml:space="preserve">La identidad sexual inicia desde etapas muy tempranas de la vida, como </w:t>
      </w:r>
      <w:r>
        <w:rPr>
          <w:rFonts w:ascii="Times New Roman" w:hAnsi="Times New Roman" w:cs="Times New Roman"/>
          <w:lang w:val="es-ES"/>
        </w:rPr>
        <w:t>un proceso continuo, dinámico y didáctico, que en sus primeras fases del autoconocimiento se da por exploraciones individuales y posteriormente por la relación del individuo con la sociedad.</w:t>
      </w:r>
    </w:p>
    <w:p w:rsidR="00FB318F" w:rsidRDefault="00FB318F">
      <w:pPr>
        <w:autoSpaceDE w:val="0"/>
        <w:autoSpaceDN w:val="0"/>
        <w:adjustRightInd w:val="0"/>
        <w:spacing w:after="0" w:line="240" w:lineRule="auto"/>
        <w:jc w:val="both"/>
        <w:rPr>
          <w:rFonts w:ascii="Times New Roman" w:eastAsia="SimSun" w:hAnsi="Times New Roman" w:cs="Times New Roman"/>
          <w:b/>
          <w:bCs/>
          <w:lang w:eastAsia="es-CO"/>
        </w:rPr>
      </w:pPr>
    </w:p>
    <w:p w:rsidR="00FB318F" w:rsidRDefault="00F8139B">
      <w:pPr>
        <w:autoSpaceDE w:val="0"/>
        <w:autoSpaceDN w:val="0"/>
        <w:adjustRightInd w:val="0"/>
        <w:spacing w:after="0" w:line="240" w:lineRule="auto"/>
        <w:jc w:val="center"/>
        <w:rPr>
          <w:rFonts w:ascii="Times New Roman" w:eastAsia="SimSun" w:hAnsi="Times New Roman" w:cs="Times New Roman"/>
          <w:b/>
          <w:bCs/>
          <w:lang w:eastAsia="es-CO"/>
        </w:rPr>
      </w:pPr>
      <w:r>
        <w:rPr>
          <w:rFonts w:ascii="Times New Roman" w:eastAsia="SimSun" w:hAnsi="Times New Roman" w:cs="Times New Roman"/>
          <w:b/>
          <w:bCs/>
          <w:lang w:eastAsia="es-CO"/>
        </w:rPr>
        <w:t>¿CÓMO ABORDAR EL PROBLEMA DE LA DISCRIMINACIÓN?</w:t>
      </w:r>
    </w:p>
    <w:p w:rsidR="00FB318F" w:rsidRDefault="00FB318F">
      <w:pPr>
        <w:autoSpaceDE w:val="0"/>
        <w:autoSpaceDN w:val="0"/>
        <w:adjustRightInd w:val="0"/>
        <w:spacing w:after="0" w:line="240" w:lineRule="auto"/>
        <w:jc w:val="center"/>
        <w:rPr>
          <w:rFonts w:ascii="Times New Roman" w:eastAsia="SimSun" w:hAnsi="Times New Roman" w:cs="Times New Roman"/>
          <w:b/>
          <w:bCs/>
          <w:lang w:eastAsia="es-CO"/>
        </w:rPr>
      </w:pPr>
    </w:p>
    <w:p w:rsidR="00FB318F" w:rsidRDefault="00FB318F">
      <w:pPr>
        <w:autoSpaceDE w:val="0"/>
        <w:autoSpaceDN w:val="0"/>
        <w:adjustRightInd w:val="0"/>
        <w:spacing w:after="0" w:line="240" w:lineRule="auto"/>
        <w:jc w:val="both"/>
        <w:rPr>
          <w:rFonts w:ascii="Times New Roman" w:eastAsia="SimSun" w:hAnsi="Times New Roman" w:cs="Times New Roman"/>
          <w:b/>
          <w:bCs/>
          <w:lang w:eastAsia="es-CO"/>
        </w:rPr>
      </w:pPr>
    </w:p>
    <w:p w:rsidR="00FB318F" w:rsidRDefault="00F8139B">
      <w:pPr>
        <w:autoSpaceDE w:val="0"/>
        <w:autoSpaceDN w:val="0"/>
        <w:adjustRightInd w:val="0"/>
        <w:spacing w:after="0" w:line="240" w:lineRule="auto"/>
        <w:jc w:val="both"/>
        <w:rPr>
          <w:rFonts w:ascii="Times New Roman" w:eastAsia="SimSun" w:hAnsi="Times New Roman" w:cs="Times New Roman"/>
          <w:bCs/>
          <w:lang w:eastAsia="es-CO"/>
        </w:rPr>
      </w:pPr>
      <w:r>
        <w:rPr>
          <w:rFonts w:ascii="Times New Roman" w:eastAsia="SimSun" w:hAnsi="Times New Roman" w:cs="Times New Roman"/>
          <w:bCs/>
          <w:lang w:eastAsia="es-CO"/>
        </w:rPr>
        <w:t>Es frecuente a</w:t>
      </w:r>
      <w:r>
        <w:rPr>
          <w:rFonts w:ascii="Times New Roman" w:eastAsia="SimSun" w:hAnsi="Times New Roman" w:cs="Times New Roman"/>
          <w:bCs/>
          <w:lang w:eastAsia="es-CO"/>
        </w:rPr>
        <w:t xml:space="preserve">dquirir comportamientos discriminatorios con personas de la comunidad LGBTI. </w:t>
      </w: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8139B">
      <w:pPr>
        <w:autoSpaceDE w:val="0"/>
        <w:autoSpaceDN w:val="0"/>
        <w:adjustRightInd w:val="0"/>
        <w:spacing w:after="0" w:line="240" w:lineRule="auto"/>
        <w:jc w:val="both"/>
        <w:rPr>
          <w:rFonts w:ascii="Times New Roman" w:eastAsia="SimSun" w:hAnsi="Times New Roman" w:cs="Times New Roman"/>
          <w:bCs/>
          <w:lang w:eastAsia="es-CO"/>
        </w:rPr>
      </w:pPr>
      <w:r>
        <w:rPr>
          <w:rFonts w:ascii="Times New Roman" w:eastAsia="SimSun" w:hAnsi="Times New Roman" w:cs="Times New Roman"/>
          <w:bCs/>
          <w:lang w:eastAsia="es-CO"/>
        </w:rPr>
        <w:t>Es importante reflexionar sobre:</w:t>
      </w: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r>
        <w:rPr>
          <w:rFonts w:ascii="Times New Roman" w:eastAsia="SimSun" w:hAnsi="Times New Roman" w:cs="Times New Roman"/>
          <w:b/>
          <w:sz w:val="24"/>
          <w:szCs w:val="24"/>
          <w:lang w:eastAsia="es-CO"/>
        </w:rPr>
        <w:t>Invisibilidad:</w:t>
      </w:r>
      <w:r>
        <w:rPr>
          <w:rFonts w:ascii="Times New Roman" w:eastAsia="SimSun" w:hAnsi="Times New Roman" w:cs="Times New Roman"/>
          <w:bCs/>
          <w:sz w:val="24"/>
          <w:szCs w:val="24"/>
          <w:lang w:eastAsia="es-CO"/>
        </w:rPr>
        <w:t xml:space="preserve"> dentro del </w:t>
      </w:r>
      <w:r>
        <w:rPr>
          <w:rFonts w:ascii="Times New Roman" w:eastAsia="SimSun" w:hAnsi="Times New Roman" w:cs="Times New Roman"/>
          <w:bCs/>
          <w:sz w:val="24"/>
          <w:szCs w:val="24"/>
          <w:lang w:val="es-ES" w:eastAsia="es-CO"/>
        </w:rPr>
        <w:t>núcleo familiar</w:t>
      </w:r>
      <w:r>
        <w:rPr>
          <w:rFonts w:ascii="Times New Roman" w:eastAsia="SimSun" w:hAnsi="Times New Roman" w:cs="Times New Roman"/>
          <w:bCs/>
          <w:sz w:val="24"/>
          <w:szCs w:val="24"/>
          <w:lang w:eastAsia="es-CO"/>
        </w:rPr>
        <w:t xml:space="preserve"> la diversidad sexual</w:t>
      </w:r>
      <w:r>
        <w:rPr>
          <w:rFonts w:ascii="Times New Roman" w:eastAsia="SimSun" w:hAnsi="Times New Roman" w:cs="Times New Roman"/>
          <w:bCs/>
          <w:sz w:val="24"/>
          <w:szCs w:val="24"/>
          <w:lang w:val="es-ES" w:eastAsia="es-CO"/>
        </w:rPr>
        <w:t xml:space="preserve"> es considerada como</w:t>
      </w:r>
      <w:r>
        <w:rPr>
          <w:rFonts w:ascii="Times New Roman" w:eastAsia="SimSun" w:hAnsi="Times New Roman" w:cs="Times New Roman"/>
          <w:bCs/>
          <w:sz w:val="24"/>
          <w:szCs w:val="24"/>
          <w:lang w:eastAsia="es-CO"/>
        </w:rPr>
        <w:t xml:space="preserve"> un tema que no </w:t>
      </w:r>
      <w:r>
        <w:rPr>
          <w:rFonts w:ascii="Times New Roman" w:eastAsia="SimSun" w:hAnsi="Times New Roman" w:cs="Times New Roman"/>
          <w:bCs/>
          <w:sz w:val="24"/>
          <w:szCs w:val="24"/>
          <w:lang w:val="es-ES" w:eastAsia="es-CO"/>
        </w:rPr>
        <w:t>corresponde al entorno y</w:t>
      </w:r>
      <w:r>
        <w:rPr>
          <w:rFonts w:ascii="Times New Roman" w:eastAsia="SimSun" w:hAnsi="Times New Roman" w:cs="Times New Roman"/>
          <w:bCs/>
          <w:sz w:val="24"/>
          <w:szCs w:val="24"/>
          <w:lang w:eastAsia="es-CO"/>
        </w:rPr>
        <w:t xml:space="preserve"> </w:t>
      </w:r>
      <w:r>
        <w:rPr>
          <w:rFonts w:ascii="Times New Roman" w:eastAsia="SimSun" w:hAnsi="Times New Roman" w:cs="Times New Roman"/>
          <w:bCs/>
          <w:sz w:val="24"/>
          <w:szCs w:val="24"/>
          <w:lang w:val="es-ES" w:eastAsia="es-CO"/>
        </w:rPr>
        <w:t xml:space="preserve">de difícil abordaje </w:t>
      </w:r>
      <w:r>
        <w:rPr>
          <w:rFonts w:ascii="Times New Roman" w:eastAsia="SimSun" w:hAnsi="Times New Roman" w:cs="Times New Roman"/>
          <w:bCs/>
          <w:sz w:val="24"/>
          <w:szCs w:val="24"/>
          <w:lang w:val="es-ES" w:eastAsia="es-CO"/>
        </w:rPr>
        <w:t>por temas culturales</w:t>
      </w:r>
      <w:r>
        <w:rPr>
          <w:rFonts w:ascii="Times New Roman" w:eastAsia="SimSun" w:hAnsi="Times New Roman" w:cs="Times New Roman"/>
          <w:bCs/>
          <w:sz w:val="24"/>
          <w:szCs w:val="24"/>
          <w:lang w:eastAsia="es-CO"/>
        </w:rPr>
        <w:t>.</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r>
        <w:rPr>
          <w:rFonts w:ascii="Times New Roman" w:eastAsia="SimSun" w:hAnsi="Times New Roman" w:cs="Times New Roman"/>
          <w:b/>
          <w:sz w:val="24"/>
          <w:szCs w:val="24"/>
          <w:lang w:eastAsia="es-CO"/>
        </w:rPr>
        <w:t>Naturalizar:</w:t>
      </w:r>
      <w:r>
        <w:rPr>
          <w:rFonts w:ascii="Times New Roman" w:eastAsia="SimSun" w:hAnsi="Times New Roman" w:cs="Times New Roman"/>
          <w:bCs/>
          <w:sz w:val="24"/>
          <w:szCs w:val="24"/>
          <w:lang w:eastAsia="es-CO"/>
        </w:rPr>
        <w:t xml:space="preserve"> </w:t>
      </w:r>
      <w:r>
        <w:rPr>
          <w:rFonts w:ascii="Times New Roman" w:eastAsia="SimSun" w:hAnsi="Times New Roman" w:cs="Times New Roman"/>
          <w:bCs/>
          <w:sz w:val="24"/>
          <w:szCs w:val="24"/>
          <w:lang w:val="es-ES" w:eastAsia="es-CO"/>
        </w:rPr>
        <w:t xml:space="preserve">cuando se </w:t>
      </w:r>
      <w:r>
        <w:rPr>
          <w:rFonts w:ascii="Times New Roman" w:eastAsia="SimSun" w:hAnsi="Times New Roman" w:cs="Times New Roman"/>
          <w:bCs/>
          <w:sz w:val="24"/>
          <w:szCs w:val="24"/>
          <w:lang w:eastAsia="es-CO"/>
        </w:rPr>
        <w:t>considerar determinadas acciones y conductas como algo justificable porque “ellos son así” “siempre serán así” “así se comportan esas personas”  y por estas razones los excluyen y discriminan, por ser considerados como “raros” “afeminados” “</w:t>
      </w:r>
      <w:proofErr w:type="spellStart"/>
      <w:r>
        <w:rPr>
          <w:rFonts w:ascii="Times New Roman" w:eastAsia="SimSun" w:hAnsi="Times New Roman" w:cs="Times New Roman"/>
          <w:bCs/>
          <w:sz w:val="24"/>
          <w:szCs w:val="24"/>
          <w:lang w:eastAsia="es-CO"/>
        </w:rPr>
        <w:t>amachadas””mari</w:t>
      </w:r>
      <w:r>
        <w:rPr>
          <w:rFonts w:ascii="Times New Roman" w:eastAsia="SimSun" w:hAnsi="Times New Roman" w:cs="Times New Roman"/>
          <w:bCs/>
          <w:sz w:val="24"/>
          <w:szCs w:val="24"/>
          <w:lang w:eastAsia="es-CO"/>
        </w:rPr>
        <w:t>machos</w:t>
      </w:r>
      <w:proofErr w:type="spellEnd"/>
      <w:r>
        <w:rPr>
          <w:rFonts w:ascii="Times New Roman" w:eastAsia="SimSun" w:hAnsi="Times New Roman" w:cs="Times New Roman"/>
          <w:bCs/>
          <w:sz w:val="24"/>
          <w:szCs w:val="24"/>
          <w:lang w:eastAsia="es-CO"/>
        </w:rPr>
        <w:t xml:space="preserve">”. </w:t>
      </w:r>
      <w:r>
        <w:rPr>
          <w:rFonts w:ascii="Times New Roman" w:eastAsia="SimSun" w:hAnsi="Times New Roman" w:cs="Times New Roman"/>
          <w:b/>
          <w:bCs/>
          <w:sz w:val="24"/>
          <w:szCs w:val="24"/>
          <w:lang w:eastAsia="es-CO"/>
        </w:rPr>
        <w:t>Eje:</w:t>
      </w:r>
      <w:r>
        <w:rPr>
          <w:rFonts w:ascii="Times New Roman" w:eastAsia="SimSun" w:hAnsi="Times New Roman" w:cs="Times New Roman"/>
          <w:bCs/>
          <w:sz w:val="24"/>
          <w:szCs w:val="24"/>
          <w:lang w:eastAsia="es-CO"/>
        </w:rPr>
        <w:t xml:space="preserve"> por ser hombres deben jugar al </w:t>
      </w:r>
      <w:r>
        <w:rPr>
          <w:rFonts w:ascii="Times New Roman" w:eastAsia="SimSun" w:hAnsi="Times New Roman" w:cs="Times New Roman"/>
          <w:bCs/>
          <w:sz w:val="24"/>
          <w:szCs w:val="24"/>
          <w:lang w:val="es-ES" w:eastAsia="es-CO"/>
        </w:rPr>
        <w:t>fútbol</w:t>
      </w:r>
      <w:r>
        <w:rPr>
          <w:rFonts w:ascii="Times New Roman" w:eastAsia="SimSun" w:hAnsi="Times New Roman" w:cs="Times New Roman"/>
          <w:bCs/>
          <w:sz w:val="24"/>
          <w:szCs w:val="24"/>
          <w:lang w:eastAsia="es-CO"/>
        </w:rPr>
        <w:t>.</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r>
        <w:rPr>
          <w:rFonts w:ascii="Times New Roman" w:eastAsia="SimSun" w:hAnsi="Times New Roman" w:cs="Times New Roman"/>
          <w:b/>
          <w:sz w:val="24"/>
          <w:szCs w:val="24"/>
          <w:lang w:eastAsia="es-CO"/>
        </w:rPr>
        <w:t>Silenciar:</w:t>
      </w:r>
      <w:r>
        <w:rPr>
          <w:rFonts w:ascii="Times New Roman" w:eastAsia="SimSun" w:hAnsi="Times New Roman" w:cs="Times New Roman"/>
          <w:bCs/>
          <w:sz w:val="24"/>
          <w:szCs w:val="24"/>
          <w:lang w:eastAsia="es-CO"/>
        </w:rPr>
        <w:t xml:space="preserve"> hace referencia al tipo de conducta que se toman a modo personal, en el que las opiniones con las que no se está de acuerdo, son cubiertas por la opinión personal. Consiste en un régimen heter</w:t>
      </w:r>
      <w:r>
        <w:rPr>
          <w:rFonts w:ascii="Times New Roman" w:eastAsia="SimSun" w:hAnsi="Times New Roman" w:cs="Times New Roman"/>
          <w:bCs/>
          <w:sz w:val="24"/>
          <w:szCs w:val="24"/>
          <w:lang w:eastAsia="es-CO"/>
        </w:rPr>
        <w:t>onormativo donde se desarrollan disciplinas que se deben cumplir, exigiendo a l</w:t>
      </w:r>
      <w:r>
        <w:rPr>
          <w:rFonts w:ascii="Times New Roman" w:eastAsia="SimSun" w:hAnsi="Times New Roman" w:cs="Times New Roman"/>
          <w:bCs/>
          <w:sz w:val="24"/>
          <w:szCs w:val="24"/>
          <w:lang w:val="es-ES" w:eastAsia="es-CO"/>
        </w:rPr>
        <w:t>a persona</w:t>
      </w:r>
      <w:r>
        <w:rPr>
          <w:rFonts w:ascii="Times New Roman" w:eastAsia="SimSun" w:hAnsi="Times New Roman" w:cs="Times New Roman"/>
          <w:bCs/>
          <w:sz w:val="24"/>
          <w:szCs w:val="24"/>
          <w:lang w:eastAsia="es-CO"/>
        </w:rPr>
        <w:t xml:space="preserve"> comportarse bajo estos ideales regulatorios. </w:t>
      </w:r>
      <w:r>
        <w:rPr>
          <w:rFonts w:ascii="Times New Roman" w:eastAsia="SimSun" w:hAnsi="Times New Roman" w:cs="Times New Roman"/>
          <w:b/>
          <w:bCs/>
          <w:sz w:val="24"/>
          <w:szCs w:val="24"/>
          <w:lang w:eastAsia="es-CO"/>
        </w:rPr>
        <w:t>Eje:</w:t>
      </w:r>
      <w:r>
        <w:rPr>
          <w:rFonts w:ascii="Times New Roman" w:eastAsia="SimSun" w:hAnsi="Times New Roman" w:cs="Times New Roman"/>
          <w:bCs/>
          <w:sz w:val="24"/>
          <w:szCs w:val="24"/>
          <w:lang w:eastAsia="es-CO"/>
        </w:rPr>
        <w:t xml:space="preserve"> </w:t>
      </w:r>
      <w:r>
        <w:rPr>
          <w:rFonts w:ascii="Times New Roman" w:eastAsia="SimSun" w:hAnsi="Times New Roman" w:cs="Times New Roman"/>
          <w:bCs/>
          <w:sz w:val="24"/>
          <w:szCs w:val="24"/>
          <w:lang w:val="es-ES" w:eastAsia="es-CO"/>
        </w:rPr>
        <w:t>hombre: cabello corto, uñas sin maquillaje, utilizar el baño que corresponde al género masculino; Mujer: cabello larg</w:t>
      </w:r>
      <w:r>
        <w:rPr>
          <w:rFonts w:ascii="Times New Roman" w:eastAsia="SimSun" w:hAnsi="Times New Roman" w:cs="Times New Roman"/>
          <w:bCs/>
          <w:sz w:val="24"/>
          <w:szCs w:val="24"/>
          <w:lang w:val="es-ES" w:eastAsia="es-CO"/>
        </w:rPr>
        <w:t>o, uñas maquilladas, utilizar el baño que corresponde al género femenino.</w:t>
      </w:r>
    </w:p>
    <w:p w:rsidR="00FB318F" w:rsidRDefault="00FB318F">
      <w:pPr>
        <w:pStyle w:val="Prrafodelista5"/>
        <w:autoSpaceDE w:val="0"/>
        <w:autoSpaceDN w:val="0"/>
        <w:adjustRightInd w:val="0"/>
        <w:spacing w:after="0" w:line="240" w:lineRule="auto"/>
        <w:ind w:left="360"/>
        <w:jc w:val="both"/>
        <w:rPr>
          <w:rFonts w:ascii="Times New Roman" w:eastAsia="SimSun" w:hAnsi="Times New Roman" w:cs="Times New Roman"/>
          <w:bCs/>
          <w:sz w:val="24"/>
          <w:szCs w:val="24"/>
          <w:lang w:eastAsia="es-CO"/>
        </w:rPr>
      </w:pPr>
    </w:p>
    <w:p w:rsidR="00FB318F" w:rsidRDefault="00F8139B">
      <w:pPr>
        <w:autoSpaceDE w:val="0"/>
        <w:autoSpaceDN w:val="0"/>
        <w:adjustRightInd w:val="0"/>
        <w:spacing w:after="0" w:line="240" w:lineRule="auto"/>
        <w:jc w:val="both"/>
        <w:rPr>
          <w:rFonts w:ascii="Times New Roman" w:eastAsia="SimSun" w:hAnsi="Times New Roman" w:cs="Times New Roman"/>
          <w:bCs/>
          <w:lang w:eastAsia="es-CO"/>
        </w:rPr>
      </w:pPr>
      <w:r>
        <w:rPr>
          <w:rFonts w:ascii="Times New Roman" w:eastAsia="SimSun" w:hAnsi="Times New Roman" w:cs="Times New Roman"/>
          <w:bCs/>
          <w:lang w:eastAsia="es-CO"/>
        </w:rPr>
        <w:t>La identidad de género se visualiza con un enfoque constructivista que plantea comprender las identidades como construcciones continuas y abiertas y como resultado de la posición qu</w:t>
      </w:r>
      <w:r>
        <w:rPr>
          <w:rFonts w:ascii="Times New Roman" w:eastAsia="SimSun" w:hAnsi="Times New Roman" w:cs="Times New Roman"/>
          <w:bCs/>
          <w:lang w:eastAsia="es-CO"/>
        </w:rPr>
        <w:t xml:space="preserve">e ocupe el individuo en su entorno. Por esta razón, no se recomienda titular a las personas o etiquetarlas, sino abordar el tema buscando acompañar y generar condiciones que favorezcan el desarrollo personal en iguales condiciones. </w:t>
      </w:r>
    </w:p>
    <w:p w:rsidR="00FB318F" w:rsidRDefault="00FB318F">
      <w:pPr>
        <w:autoSpaceDE w:val="0"/>
        <w:autoSpaceDN w:val="0"/>
        <w:adjustRightInd w:val="0"/>
        <w:spacing w:after="0" w:line="240" w:lineRule="auto"/>
        <w:jc w:val="both"/>
        <w:rPr>
          <w:rFonts w:ascii="Times New Roman" w:eastAsia="SimSun" w:hAnsi="Times New Roman" w:cs="Times New Roman"/>
          <w:bCs/>
          <w:lang w:eastAsia="es-CO"/>
        </w:rPr>
      </w:pPr>
    </w:p>
    <w:p w:rsidR="00FB318F" w:rsidRDefault="00F8139B">
      <w:pPr>
        <w:pStyle w:val="Prrafodelista2"/>
        <w:ind w:left="0"/>
        <w:rPr>
          <w:rFonts w:ascii="Times New Roman" w:hAnsi="Times New Roman" w:cs="Times New Roman"/>
          <w:b/>
          <w:iCs/>
          <w:lang w:val="es-ES"/>
        </w:rPr>
      </w:pPr>
      <w:r>
        <w:rPr>
          <w:rFonts w:ascii="Times New Roman" w:hAnsi="Times New Roman" w:cs="Times New Roman"/>
          <w:b/>
          <w:iCs/>
          <w:lang w:val="es-ES"/>
        </w:rPr>
        <w:t xml:space="preserve">Prejuicios, Mitos y Estereotipos </w:t>
      </w:r>
    </w:p>
    <w:p w:rsidR="00FB318F" w:rsidRDefault="00F8139B">
      <w:pPr>
        <w:pStyle w:val="Prrafodelista2"/>
        <w:ind w:left="0"/>
        <w:jc w:val="both"/>
        <w:rPr>
          <w:rFonts w:ascii="Times New Roman" w:hAnsi="Times New Roman" w:cs="Times New Roman"/>
          <w:bCs/>
          <w:iCs/>
          <w:lang w:val="es-ES"/>
        </w:rPr>
      </w:pPr>
      <w:r>
        <w:rPr>
          <w:rFonts w:ascii="Times New Roman" w:hAnsi="Times New Roman" w:cs="Times New Roman"/>
          <w:bCs/>
          <w:iCs/>
          <w:lang w:val="es-ES"/>
        </w:rPr>
        <w:t>Existe una gran variedad de prejuicios, mitos y estereotipos que se reflejan tras las diferentes identidades sexuales, en el ámbito social, familiar y educativo. Este tipo de manifestaciones impulsa las ideas negativas que</w:t>
      </w:r>
      <w:r>
        <w:rPr>
          <w:rFonts w:ascii="Times New Roman" w:hAnsi="Times New Roman" w:cs="Times New Roman"/>
          <w:bCs/>
          <w:iCs/>
          <w:lang w:val="es-ES"/>
        </w:rPr>
        <w:t xml:space="preserve"> expone a las personas transexuales a la discriminación, el acoso y la violencia.</w:t>
      </w:r>
    </w:p>
    <w:p w:rsidR="00FB318F" w:rsidRDefault="00FB318F">
      <w:pPr>
        <w:pStyle w:val="Prrafodelista2"/>
        <w:ind w:left="0"/>
        <w:jc w:val="both"/>
        <w:rPr>
          <w:rFonts w:ascii="Times New Roman" w:hAnsi="Times New Roman" w:cs="Times New Roman"/>
          <w:b/>
          <w:bCs/>
          <w:i/>
          <w:iCs/>
          <w:lang w:val="es-ES"/>
        </w:rPr>
      </w:pPr>
    </w:p>
    <w:p w:rsidR="00FB318F" w:rsidRDefault="00F8139B">
      <w:pPr>
        <w:pStyle w:val="Prrafodelista2"/>
        <w:ind w:left="0"/>
        <w:jc w:val="both"/>
        <w:rPr>
          <w:rFonts w:ascii="Times New Roman" w:hAnsi="Times New Roman" w:cs="Times New Roman"/>
          <w:b/>
          <w:bCs/>
          <w:i/>
          <w:iCs/>
          <w:lang w:val="es-ES"/>
        </w:rPr>
      </w:pPr>
      <w:r>
        <w:rPr>
          <w:rFonts w:ascii="Times New Roman" w:hAnsi="Times New Roman" w:cs="Times New Roman"/>
          <w:b/>
          <w:bCs/>
          <w:i/>
          <w:iCs/>
          <w:lang w:val="es-ES"/>
        </w:rPr>
        <w:t>Ejemplos:</w:t>
      </w:r>
    </w:p>
    <w:p w:rsidR="00FB318F" w:rsidRDefault="00FB318F">
      <w:pPr>
        <w:pStyle w:val="Prrafodelista2"/>
        <w:ind w:left="0"/>
        <w:jc w:val="both"/>
        <w:rPr>
          <w:rFonts w:ascii="Times New Roman" w:hAnsi="Times New Roman" w:cs="Times New Roman"/>
          <w:bCs/>
          <w:iCs/>
          <w:lang w:val="es-ES"/>
        </w:rPr>
      </w:pPr>
    </w:p>
    <w:p w:rsidR="00FB318F" w:rsidRDefault="00F8139B">
      <w:pPr>
        <w:pStyle w:val="Prrafodelista2"/>
        <w:numPr>
          <w:ilvl w:val="0"/>
          <w:numId w:val="15"/>
        </w:numPr>
        <w:jc w:val="both"/>
        <w:rPr>
          <w:rFonts w:ascii="Times New Roman" w:hAnsi="Times New Roman" w:cs="Times New Roman"/>
          <w:bCs/>
          <w:iCs/>
          <w:lang w:val="es-ES"/>
        </w:rPr>
      </w:pPr>
      <w:r>
        <w:rPr>
          <w:rFonts w:ascii="Times New Roman" w:hAnsi="Times New Roman" w:cs="Times New Roman"/>
          <w:b/>
          <w:bCs/>
          <w:iCs/>
          <w:lang w:val="es-ES"/>
        </w:rPr>
        <w:t>Lesbianas:</w:t>
      </w:r>
      <w:r>
        <w:rPr>
          <w:rFonts w:ascii="Times New Roman" w:hAnsi="Times New Roman" w:cs="Times New Roman"/>
          <w:bCs/>
          <w:iCs/>
          <w:lang w:val="es-ES"/>
        </w:rPr>
        <w:t xml:space="preserve"> “</w:t>
      </w:r>
      <w:r>
        <w:rPr>
          <w:rFonts w:ascii="Times New Roman" w:hAnsi="Times New Roman" w:cs="Times New Roman"/>
          <w:bCs/>
          <w:iCs/>
          <w:u w:val="single"/>
          <w:lang w:val="es-ES"/>
        </w:rPr>
        <w:t>son marimachos</w:t>
      </w:r>
      <w:r>
        <w:rPr>
          <w:rFonts w:ascii="Times New Roman" w:hAnsi="Times New Roman" w:cs="Times New Roman"/>
          <w:bCs/>
          <w:iCs/>
          <w:lang w:val="es-ES"/>
        </w:rPr>
        <w:t>”, “</w:t>
      </w:r>
      <w:r>
        <w:rPr>
          <w:rFonts w:ascii="Times New Roman" w:hAnsi="Times New Roman" w:cs="Times New Roman"/>
          <w:bCs/>
          <w:iCs/>
          <w:u w:val="single"/>
          <w:lang w:val="es-ES"/>
        </w:rPr>
        <w:t>tienen un gran rencor y odio por los hombres</w:t>
      </w:r>
      <w:r>
        <w:rPr>
          <w:rFonts w:ascii="Times New Roman" w:hAnsi="Times New Roman" w:cs="Times New Roman"/>
          <w:bCs/>
          <w:iCs/>
          <w:lang w:val="es-ES"/>
        </w:rPr>
        <w:t>”, “</w:t>
      </w:r>
      <w:r>
        <w:rPr>
          <w:rFonts w:ascii="Times New Roman" w:hAnsi="Times New Roman" w:cs="Times New Roman"/>
          <w:bCs/>
          <w:iCs/>
          <w:u w:val="single"/>
          <w:lang w:val="es-ES"/>
        </w:rPr>
        <w:t xml:space="preserve">fueron engañadas, violadas o maltratadas por eso no crean </w:t>
      </w:r>
      <w:proofErr w:type="spellStart"/>
      <w:r>
        <w:rPr>
          <w:rFonts w:ascii="Times New Roman" w:hAnsi="Times New Roman" w:cs="Times New Roman"/>
          <w:bCs/>
          <w:iCs/>
          <w:u w:val="single"/>
          <w:lang w:val="es-ES"/>
        </w:rPr>
        <w:t>vinculo</w:t>
      </w:r>
      <w:proofErr w:type="spellEnd"/>
      <w:r>
        <w:rPr>
          <w:rFonts w:ascii="Times New Roman" w:hAnsi="Times New Roman" w:cs="Times New Roman"/>
          <w:bCs/>
          <w:iCs/>
          <w:u w:val="single"/>
          <w:lang w:val="es-ES"/>
        </w:rPr>
        <w:t xml:space="preserve"> con un hombre</w:t>
      </w:r>
      <w:r>
        <w:rPr>
          <w:rFonts w:ascii="Times New Roman" w:hAnsi="Times New Roman" w:cs="Times New Roman"/>
          <w:bCs/>
          <w:iCs/>
          <w:lang w:val="es-ES"/>
        </w:rPr>
        <w:t>”,  “</w:t>
      </w:r>
      <w:r>
        <w:rPr>
          <w:rFonts w:ascii="Times New Roman" w:hAnsi="Times New Roman" w:cs="Times New Roman"/>
          <w:bCs/>
          <w:iCs/>
          <w:u w:val="single"/>
          <w:lang w:val="es-ES"/>
        </w:rPr>
        <w:t>ningún hombre les hizo sentir placer</w:t>
      </w:r>
      <w:r>
        <w:rPr>
          <w:rFonts w:ascii="Times New Roman" w:hAnsi="Times New Roman" w:cs="Times New Roman"/>
          <w:bCs/>
          <w:iCs/>
          <w:lang w:val="es-ES"/>
        </w:rPr>
        <w:t>”, “</w:t>
      </w:r>
      <w:r>
        <w:rPr>
          <w:rFonts w:ascii="Times New Roman" w:hAnsi="Times New Roman" w:cs="Times New Roman"/>
          <w:bCs/>
          <w:iCs/>
          <w:u w:val="single"/>
          <w:lang w:val="es-ES"/>
        </w:rPr>
        <w:t>no quieren crear una familia y no les interesa ser madres</w:t>
      </w:r>
      <w:r>
        <w:rPr>
          <w:rFonts w:ascii="Times New Roman" w:hAnsi="Times New Roman" w:cs="Times New Roman"/>
          <w:bCs/>
          <w:iCs/>
          <w:lang w:val="es-ES"/>
        </w:rPr>
        <w:t>”, “</w:t>
      </w:r>
      <w:r>
        <w:rPr>
          <w:rFonts w:ascii="Times New Roman" w:hAnsi="Times New Roman" w:cs="Times New Roman"/>
          <w:bCs/>
          <w:iCs/>
          <w:u w:val="single"/>
          <w:lang w:val="es-ES"/>
        </w:rPr>
        <w:t>quieren ser hombre</w:t>
      </w:r>
      <w:r>
        <w:rPr>
          <w:rFonts w:ascii="Times New Roman" w:hAnsi="Times New Roman" w:cs="Times New Roman"/>
          <w:bCs/>
          <w:iCs/>
          <w:lang w:val="es-ES"/>
        </w:rPr>
        <w:t>”, “</w:t>
      </w:r>
      <w:r>
        <w:rPr>
          <w:rFonts w:ascii="Times New Roman" w:hAnsi="Times New Roman" w:cs="Times New Roman"/>
          <w:bCs/>
          <w:iCs/>
          <w:u w:val="single"/>
          <w:lang w:val="es-ES"/>
        </w:rPr>
        <w:t>no han encontrado al hombre perfecto</w:t>
      </w:r>
      <w:r>
        <w:rPr>
          <w:rFonts w:ascii="Times New Roman" w:hAnsi="Times New Roman" w:cs="Times New Roman"/>
          <w:bCs/>
          <w:iCs/>
          <w:lang w:val="es-ES"/>
        </w:rPr>
        <w:t>”, “</w:t>
      </w:r>
      <w:r>
        <w:rPr>
          <w:rFonts w:ascii="Times New Roman" w:hAnsi="Times New Roman" w:cs="Times New Roman"/>
          <w:bCs/>
          <w:iCs/>
          <w:u w:val="single"/>
          <w:lang w:val="es-ES"/>
        </w:rPr>
        <w:t>están enfermas</w:t>
      </w:r>
      <w:r>
        <w:rPr>
          <w:rFonts w:ascii="Times New Roman" w:hAnsi="Times New Roman" w:cs="Times New Roman"/>
          <w:bCs/>
          <w:iCs/>
          <w:lang w:val="es-ES"/>
        </w:rPr>
        <w:t>”, “</w:t>
      </w:r>
      <w:r>
        <w:rPr>
          <w:rFonts w:ascii="Times New Roman" w:hAnsi="Times New Roman" w:cs="Times New Roman"/>
          <w:bCs/>
          <w:iCs/>
          <w:u w:val="single"/>
          <w:lang w:val="es-ES"/>
        </w:rPr>
        <w:t>son unas cochinas</w:t>
      </w:r>
      <w:r>
        <w:rPr>
          <w:rFonts w:ascii="Times New Roman" w:hAnsi="Times New Roman" w:cs="Times New Roman"/>
          <w:bCs/>
          <w:iCs/>
          <w:lang w:val="es-ES"/>
        </w:rPr>
        <w:t>”.</w:t>
      </w:r>
    </w:p>
    <w:p w:rsidR="00FB318F" w:rsidRDefault="00F8139B">
      <w:pPr>
        <w:pStyle w:val="Prrafodelista2"/>
        <w:numPr>
          <w:ilvl w:val="0"/>
          <w:numId w:val="15"/>
        </w:numPr>
        <w:jc w:val="both"/>
        <w:rPr>
          <w:rFonts w:ascii="Times New Roman" w:hAnsi="Times New Roman" w:cs="Times New Roman"/>
          <w:bCs/>
          <w:iCs/>
          <w:lang w:val="es-ES"/>
        </w:rPr>
      </w:pPr>
      <w:proofErr w:type="spellStart"/>
      <w:r>
        <w:rPr>
          <w:rFonts w:ascii="Times New Roman" w:hAnsi="Times New Roman" w:cs="Times New Roman"/>
          <w:b/>
          <w:bCs/>
          <w:iCs/>
          <w:lang w:val="es-ES"/>
        </w:rPr>
        <w:t>Gays</w:t>
      </w:r>
      <w:proofErr w:type="spellEnd"/>
      <w:r>
        <w:rPr>
          <w:rFonts w:ascii="Times New Roman" w:hAnsi="Times New Roman" w:cs="Times New Roman"/>
          <w:b/>
          <w:bCs/>
          <w:iCs/>
          <w:lang w:val="es-ES"/>
        </w:rPr>
        <w:t>:</w:t>
      </w:r>
      <w:r>
        <w:rPr>
          <w:rFonts w:ascii="Times New Roman" w:hAnsi="Times New Roman" w:cs="Times New Roman"/>
          <w:bCs/>
          <w:iCs/>
          <w:lang w:val="es-ES"/>
        </w:rPr>
        <w:t xml:space="preserve"> “</w:t>
      </w:r>
      <w:r>
        <w:rPr>
          <w:rFonts w:ascii="Times New Roman" w:hAnsi="Times New Roman" w:cs="Times New Roman"/>
          <w:bCs/>
          <w:iCs/>
          <w:u w:val="single"/>
          <w:lang w:val="es-ES"/>
        </w:rPr>
        <w:t>son promiscuos</w:t>
      </w:r>
      <w:r>
        <w:rPr>
          <w:rFonts w:ascii="Times New Roman" w:hAnsi="Times New Roman" w:cs="Times New Roman"/>
          <w:bCs/>
          <w:iCs/>
          <w:lang w:val="es-ES"/>
        </w:rPr>
        <w:t>”, “</w:t>
      </w:r>
      <w:r>
        <w:rPr>
          <w:rFonts w:ascii="Times New Roman" w:hAnsi="Times New Roman" w:cs="Times New Roman"/>
          <w:bCs/>
          <w:iCs/>
          <w:u w:val="single"/>
          <w:lang w:val="es-ES"/>
        </w:rPr>
        <w:t>se criaron entre mujeres</w:t>
      </w:r>
      <w:r>
        <w:rPr>
          <w:rFonts w:ascii="Times New Roman" w:hAnsi="Times New Roman" w:cs="Times New Roman"/>
          <w:bCs/>
          <w:iCs/>
          <w:lang w:val="es-ES"/>
        </w:rPr>
        <w:t>”, “</w:t>
      </w:r>
      <w:r>
        <w:rPr>
          <w:rFonts w:ascii="Times New Roman" w:hAnsi="Times New Roman" w:cs="Times New Roman"/>
          <w:bCs/>
          <w:iCs/>
          <w:u w:val="single"/>
          <w:lang w:val="es-ES"/>
        </w:rPr>
        <w:t>so</w:t>
      </w:r>
      <w:r>
        <w:rPr>
          <w:rFonts w:ascii="Times New Roman" w:hAnsi="Times New Roman" w:cs="Times New Roman"/>
          <w:bCs/>
          <w:iCs/>
          <w:u w:val="single"/>
          <w:lang w:val="es-ES"/>
        </w:rPr>
        <w:t>n afeminados</w:t>
      </w:r>
      <w:r>
        <w:rPr>
          <w:rFonts w:ascii="Times New Roman" w:hAnsi="Times New Roman" w:cs="Times New Roman"/>
          <w:bCs/>
          <w:iCs/>
          <w:lang w:val="es-ES"/>
        </w:rPr>
        <w:t>”, “</w:t>
      </w:r>
      <w:r>
        <w:rPr>
          <w:rFonts w:ascii="Times New Roman" w:hAnsi="Times New Roman" w:cs="Times New Roman"/>
          <w:bCs/>
          <w:iCs/>
          <w:u w:val="single"/>
          <w:lang w:val="es-ES"/>
        </w:rPr>
        <w:t>quieren ser mujeres y vestirse como mujeres</w:t>
      </w:r>
      <w:r>
        <w:rPr>
          <w:rFonts w:ascii="Times New Roman" w:hAnsi="Times New Roman" w:cs="Times New Roman"/>
          <w:bCs/>
          <w:iCs/>
          <w:lang w:val="es-ES"/>
        </w:rPr>
        <w:t>”, “</w:t>
      </w:r>
      <w:r>
        <w:rPr>
          <w:rFonts w:ascii="Times New Roman" w:hAnsi="Times New Roman" w:cs="Times New Roman"/>
          <w:bCs/>
          <w:iCs/>
          <w:u w:val="single"/>
          <w:lang w:val="es-ES"/>
        </w:rPr>
        <w:t>tienen VIH</w:t>
      </w:r>
      <w:r>
        <w:rPr>
          <w:rFonts w:ascii="Times New Roman" w:hAnsi="Times New Roman" w:cs="Times New Roman"/>
          <w:bCs/>
          <w:iCs/>
          <w:lang w:val="es-ES"/>
        </w:rPr>
        <w:t>”, “</w:t>
      </w:r>
      <w:r>
        <w:rPr>
          <w:rFonts w:ascii="Times New Roman" w:hAnsi="Times New Roman" w:cs="Times New Roman"/>
          <w:bCs/>
          <w:iCs/>
          <w:u w:val="single"/>
          <w:lang w:val="es-ES"/>
        </w:rPr>
        <w:t>contagian enfermedades</w:t>
      </w:r>
      <w:r>
        <w:rPr>
          <w:rFonts w:ascii="Times New Roman" w:hAnsi="Times New Roman" w:cs="Times New Roman"/>
          <w:bCs/>
          <w:iCs/>
          <w:lang w:val="es-ES"/>
        </w:rPr>
        <w:t>”, “</w:t>
      </w:r>
      <w:r>
        <w:rPr>
          <w:rFonts w:ascii="Times New Roman" w:hAnsi="Times New Roman" w:cs="Times New Roman"/>
          <w:bCs/>
          <w:iCs/>
          <w:u w:val="single"/>
          <w:lang w:val="es-ES"/>
        </w:rPr>
        <w:t>fueron violados cuando niños</w:t>
      </w:r>
      <w:r>
        <w:rPr>
          <w:rFonts w:ascii="Times New Roman" w:hAnsi="Times New Roman" w:cs="Times New Roman"/>
          <w:bCs/>
          <w:iCs/>
          <w:lang w:val="es-ES"/>
        </w:rPr>
        <w:t>”.</w:t>
      </w:r>
    </w:p>
    <w:p w:rsidR="00FB318F" w:rsidRDefault="00F8139B">
      <w:pPr>
        <w:pStyle w:val="Prrafodelista2"/>
        <w:numPr>
          <w:ilvl w:val="0"/>
          <w:numId w:val="15"/>
        </w:numPr>
        <w:jc w:val="both"/>
        <w:rPr>
          <w:rFonts w:ascii="Times New Roman" w:hAnsi="Times New Roman" w:cs="Times New Roman"/>
          <w:bCs/>
          <w:iCs/>
          <w:lang w:val="es-ES"/>
        </w:rPr>
      </w:pPr>
      <w:r>
        <w:rPr>
          <w:rFonts w:ascii="Times New Roman" w:hAnsi="Times New Roman" w:cs="Times New Roman"/>
          <w:b/>
          <w:bCs/>
          <w:iCs/>
          <w:lang w:val="es-ES"/>
        </w:rPr>
        <w:t>Bisexuales:</w:t>
      </w:r>
      <w:r>
        <w:rPr>
          <w:rFonts w:ascii="Times New Roman" w:hAnsi="Times New Roman" w:cs="Times New Roman"/>
          <w:bCs/>
          <w:iCs/>
          <w:lang w:val="es-ES"/>
        </w:rPr>
        <w:t xml:space="preserve"> “</w:t>
      </w:r>
      <w:r>
        <w:rPr>
          <w:rFonts w:ascii="Times New Roman" w:hAnsi="Times New Roman" w:cs="Times New Roman"/>
          <w:bCs/>
          <w:iCs/>
          <w:u w:val="single"/>
          <w:lang w:val="es-ES"/>
        </w:rPr>
        <w:t>están enfermos</w:t>
      </w:r>
      <w:r>
        <w:rPr>
          <w:rFonts w:ascii="Times New Roman" w:hAnsi="Times New Roman" w:cs="Times New Roman"/>
          <w:bCs/>
          <w:iCs/>
          <w:lang w:val="es-ES"/>
        </w:rPr>
        <w:t>”, “</w:t>
      </w:r>
      <w:r>
        <w:rPr>
          <w:rFonts w:ascii="Times New Roman" w:hAnsi="Times New Roman" w:cs="Times New Roman"/>
          <w:bCs/>
          <w:iCs/>
          <w:u w:val="single"/>
          <w:lang w:val="es-ES"/>
        </w:rPr>
        <w:t xml:space="preserve">son </w:t>
      </w:r>
      <w:proofErr w:type="spellStart"/>
      <w:r>
        <w:rPr>
          <w:rFonts w:ascii="Times New Roman" w:hAnsi="Times New Roman" w:cs="Times New Roman"/>
          <w:bCs/>
          <w:iCs/>
          <w:u w:val="single"/>
          <w:lang w:val="es-ES"/>
        </w:rPr>
        <w:t>Gays</w:t>
      </w:r>
      <w:proofErr w:type="spellEnd"/>
      <w:r>
        <w:rPr>
          <w:rFonts w:ascii="Times New Roman" w:hAnsi="Times New Roman" w:cs="Times New Roman"/>
          <w:bCs/>
          <w:iCs/>
          <w:u w:val="single"/>
          <w:lang w:val="es-ES"/>
        </w:rPr>
        <w:t xml:space="preserve"> y Lesbianas</w:t>
      </w:r>
      <w:r>
        <w:rPr>
          <w:rFonts w:ascii="Times New Roman" w:hAnsi="Times New Roman" w:cs="Times New Roman"/>
          <w:bCs/>
          <w:iCs/>
          <w:lang w:val="es-ES"/>
        </w:rPr>
        <w:t>”, “</w:t>
      </w:r>
      <w:r>
        <w:rPr>
          <w:rFonts w:ascii="Times New Roman" w:hAnsi="Times New Roman" w:cs="Times New Roman"/>
          <w:bCs/>
          <w:iCs/>
          <w:u w:val="single"/>
          <w:lang w:val="es-ES"/>
        </w:rPr>
        <w:t>están confundidos</w:t>
      </w:r>
      <w:r>
        <w:rPr>
          <w:rFonts w:ascii="Times New Roman" w:hAnsi="Times New Roman" w:cs="Times New Roman"/>
          <w:bCs/>
          <w:iCs/>
          <w:lang w:val="es-ES"/>
        </w:rPr>
        <w:t>”, “</w:t>
      </w:r>
      <w:r>
        <w:rPr>
          <w:rFonts w:ascii="Times New Roman" w:hAnsi="Times New Roman" w:cs="Times New Roman"/>
          <w:bCs/>
          <w:iCs/>
          <w:u w:val="single"/>
          <w:lang w:val="es-ES"/>
        </w:rPr>
        <w:t>no tienen una orientación sexual definida</w:t>
      </w:r>
      <w:r>
        <w:rPr>
          <w:rFonts w:ascii="Times New Roman" w:hAnsi="Times New Roman" w:cs="Times New Roman"/>
          <w:bCs/>
          <w:iCs/>
          <w:lang w:val="es-ES"/>
        </w:rPr>
        <w:t>”, “</w:t>
      </w:r>
      <w:r>
        <w:rPr>
          <w:rFonts w:ascii="Times New Roman" w:hAnsi="Times New Roman" w:cs="Times New Roman"/>
          <w:bCs/>
          <w:iCs/>
          <w:u w:val="single"/>
          <w:lang w:val="es-ES"/>
        </w:rPr>
        <w:t>e</w:t>
      </w:r>
      <w:r>
        <w:rPr>
          <w:rFonts w:ascii="Times New Roman" w:hAnsi="Times New Roman" w:cs="Times New Roman"/>
          <w:bCs/>
          <w:iCs/>
          <w:u w:val="single"/>
          <w:lang w:val="es-ES"/>
        </w:rPr>
        <w:t>s algo que se les va a pasar</w:t>
      </w:r>
      <w:r>
        <w:rPr>
          <w:rFonts w:ascii="Times New Roman" w:hAnsi="Times New Roman" w:cs="Times New Roman"/>
          <w:bCs/>
          <w:iCs/>
          <w:lang w:val="es-ES"/>
        </w:rPr>
        <w:t>”, “</w:t>
      </w:r>
      <w:r>
        <w:rPr>
          <w:rFonts w:ascii="Times New Roman" w:hAnsi="Times New Roman" w:cs="Times New Roman"/>
          <w:bCs/>
          <w:iCs/>
          <w:u w:val="single"/>
          <w:lang w:val="es-ES"/>
        </w:rPr>
        <w:t>están quemando una tapa de su visa</w:t>
      </w:r>
      <w:r>
        <w:rPr>
          <w:rFonts w:ascii="Times New Roman" w:hAnsi="Times New Roman" w:cs="Times New Roman"/>
          <w:bCs/>
          <w:iCs/>
          <w:lang w:val="es-ES"/>
        </w:rPr>
        <w:t>”, “</w:t>
      </w:r>
      <w:r>
        <w:rPr>
          <w:rFonts w:ascii="Times New Roman" w:hAnsi="Times New Roman" w:cs="Times New Roman"/>
          <w:bCs/>
          <w:iCs/>
          <w:u w:val="single"/>
          <w:lang w:val="es-ES"/>
        </w:rPr>
        <w:t>son promiscuos</w:t>
      </w:r>
      <w:r>
        <w:rPr>
          <w:rFonts w:ascii="Times New Roman" w:hAnsi="Times New Roman" w:cs="Times New Roman"/>
          <w:bCs/>
          <w:iCs/>
          <w:lang w:val="es-ES"/>
        </w:rPr>
        <w:t>”, “</w:t>
      </w:r>
      <w:r>
        <w:rPr>
          <w:rFonts w:ascii="Times New Roman" w:hAnsi="Times New Roman" w:cs="Times New Roman"/>
          <w:bCs/>
          <w:iCs/>
          <w:u w:val="single"/>
          <w:lang w:val="es-ES"/>
        </w:rPr>
        <w:t>contagian</w:t>
      </w:r>
      <w:r>
        <w:rPr>
          <w:rFonts w:ascii="Times New Roman" w:hAnsi="Times New Roman" w:cs="Times New Roman"/>
          <w:bCs/>
          <w:iCs/>
          <w:lang w:val="es-ES"/>
        </w:rPr>
        <w:t>”.</w:t>
      </w:r>
      <w:r>
        <w:rPr>
          <w:rFonts w:ascii="Times New Roman" w:hAnsi="Times New Roman" w:cs="Times New Roman"/>
          <w:bCs/>
          <w:iCs/>
          <w:u w:val="single"/>
          <w:lang w:val="es-ES"/>
        </w:rPr>
        <w:t xml:space="preserve"> </w:t>
      </w:r>
    </w:p>
    <w:p w:rsidR="00FB318F" w:rsidRDefault="00F8139B">
      <w:pPr>
        <w:pStyle w:val="Prrafodelista2"/>
        <w:numPr>
          <w:ilvl w:val="0"/>
          <w:numId w:val="15"/>
        </w:numPr>
        <w:jc w:val="both"/>
        <w:rPr>
          <w:rFonts w:ascii="Times New Roman" w:hAnsi="Times New Roman" w:cs="Times New Roman"/>
          <w:bCs/>
          <w:iCs/>
          <w:lang w:val="es-ES"/>
        </w:rPr>
      </w:pPr>
      <w:r>
        <w:rPr>
          <w:rFonts w:ascii="Times New Roman" w:hAnsi="Times New Roman" w:cs="Times New Roman"/>
          <w:b/>
          <w:bCs/>
          <w:iCs/>
          <w:lang w:val="es-ES"/>
        </w:rPr>
        <w:t>Transexual (</w:t>
      </w:r>
      <w:proofErr w:type="spellStart"/>
      <w:r>
        <w:rPr>
          <w:rFonts w:ascii="Times New Roman" w:hAnsi="Times New Roman" w:cs="Times New Roman"/>
          <w:b/>
          <w:bCs/>
          <w:iCs/>
          <w:lang w:val="es-ES"/>
        </w:rPr>
        <w:t>Trans</w:t>
      </w:r>
      <w:proofErr w:type="spellEnd"/>
      <w:r>
        <w:rPr>
          <w:rFonts w:ascii="Times New Roman" w:hAnsi="Times New Roman" w:cs="Times New Roman"/>
          <w:b/>
          <w:bCs/>
          <w:iCs/>
          <w:lang w:val="es-ES"/>
        </w:rPr>
        <w:t xml:space="preserve">): </w:t>
      </w:r>
      <w:r>
        <w:rPr>
          <w:rFonts w:ascii="Times New Roman" w:hAnsi="Times New Roman" w:cs="Times New Roman"/>
          <w:bCs/>
          <w:iCs/>
          <w:lang w:val="es-ES"/>
        </w:rPr>
        <w:t>“</w:t>
      </w:r>
      <w:r>
        <w:rPr>
          <w:rFonts w:ascii="Times New Roman" w:hAnsi="Times New Roman" w:cs="Times New Roman"/>
          <w:bCs/>
          <w:iCs/>
          <w:u w:val="single"/>
          <w:lang w:val="es-ES"/>
        </w:rPr>
        <w:t>les gusta prostituirse</w:t>
      </w:r>
      <w:r>
        <w:rPr>
          <w:rFonts w:ascii="Times New Roman" w:hAnsi="Times New Roman" w:cs="Times New Roman"/>
          <w:bCs/>
          <w:iCs/>
          <w:lang w:val="es-ES"/>
        </w:rPr>
        <w:t>”, “</w:t>
      </w:r>
      <w:r>
        <w:rPr>
          <w:rFonts w:ascii="Times New Roman" w:hAnsi="Times New Roman" w:cs="Times New Roman"/>
          <w:bCs/>
          <w:iCs/>
          <w:u w:val="single"/>
          <w:lang w:val="es-ES"/>
        </w:rPr>
        <w:t>tienen VIH</w:t>
      </w:r>
      <w:r>
        <w:rPr>
          <w:rFonts w:ascii="Times New Roman" w:hAnsi="Times New Roman" w:cs="Times New Roman"/>
          <w:bCs/>
          <w:iCs/>
          <w:lang w:val="es-ES"/>
        </w:rPr>
        <w:t>”, “</w:t>
      </w:r>
      <w:r>
        <w:rPr>
          <w:rFonts w:ascii="Times New Roman" w:hAnsi="Times New Roman" w:cs="Times New Roman"/>
          <w:bCs/>
          <w:iCs/>
          <w:u w:val="single"/>
          <w:lang w:val="es-ES"/>
        </w:rPr>
        <w:t>están enfermos</w:t>
      </w:r>
      <w:r>
        <w:rPr>
          <w:rFonts w:ascii="Times New Roman" w:hAnsi="Times New Roman" w:cs="Times New Roman"/>
          <w:bCs/>
          <w:iCs/>
          <w:lang w:val="es-ES"/>
        </w:rPr>
        <w:t>”, “</w:t>
      </w:r>
      <w:r>
        <w:rPr>
          <w:rFonts w:ascii="Times New Roman" w:hAnsi="Times New Roman" w:cs="Times New Roman"/>
          <w:bCs/>
          <w:iCs/>
          <w:u w:val="single"/>
          <w:lang w:val="es-ES"/>
        </w:rPr>
        <w:t>están locos</w:t>
      </w:r>
      <w:r>
        <w:rPr>
          <w:rFonts w:ascii="Times New Roman" w:hAnsi="Times New Roman" w:cs="Times New Roman"/>
          <w:bCs/>
          <w:iCs/>
          <w:lang w:val="es-ES"/>
        </w:rPr>
        <w:t>”, “</w:t>
      </w:r>
      <w:r>
        <w:rPr>
          <w:rFonts w:ascii="Times New Roman" w:hAnsi="Times New Roman" w:cs="Times New Roman"/>
          <w:bCs/>
          <w:iCs/>
          <w:u w:val="single"/>
          <w:lang w:val="es-ES"/>
        </w:rPr>
        <w:t>les gusta llamar la atención</w:t>
      </w:r>
      <w:r>
        <w:rPr>
          <w:rFonts w:ascii="Times New Roman" w:hAnsi="Times New Roman" w:cs="Times New Roman"/>
          <w:bCs/>
          <w:iCs/>
          <w:lang w:val="es-ES"/>
        </w:rPr>
        <w:t>”, “</w:t>
      </w:r>
      <w:r>
        <w:rPr>
          <w:rFonts w:ascii="Times New Roman" w:hAnsi="Times New Roman" w:cs="Times New Roman"/>
          <w:bCs/>
          <w:iCs/>
          <w:u w:val="single"/>
          <w:lang w:val="es-ES"/>
        </w:rPr>
        <w:t>son escandalosos</w:t>
      </w:r>
      <w:r>
        <w:rPr>
          <w:rFonts w:ascii="Times New Roman" w:hAnsi="Times New Roman" w:cs="Times New Roman"/>
          <w:bCs/>
          <w:iCs/>
          <w:lang w:val="es-ES"/>
        </w:rPr>
        <w:t>”, “</w:t>
      </w:r>
      <w:r>
        <w:rPr>
          <w:rFonts w:ascii="Times New Roman" w:hAnsi="Times New Roman" w:cs="Times New Roman"/>
          <w:bCs/>
          <w:iCs/>
          <w:u w:val="single"/>
          <w:lang w:val="es-ES"/>
        </w:rPr>
        <w:t xml:space="preserve">están </w:t>
      </w:r>
      <w:r>
        <w:rPr>
          <w:rFonts w:ascii="Times New Roman" w:hAnsi="Times New Roman" w:cs="Times New Roman"/>
          <w:bCs/>
          <w:iCs/>
          <w:u w:val="single"/>
          <w:lang w:val="es-ES"/>
        </w:rPr>
        <w:t>disfrazados</w:t>
      </w:r>
      <w:r>
        <w:rPr>
          <w:rFonts w:ascii="Times New Roman" w:hAnsi="Times New Roman" w:cs="Times New Roman"/>
          <w:bCs/>
          <w:iCs/>
          <w:lang w:val="es-ES"/>
        </w:rPr>
        <w:t>”, “</w:t>
      </w:r>
      <w:r>
        <w:rPr>
          <w:rFonts w:ascii="Times New Roman" w:hAnsi="Times New Roman" w:cs="Times New Roman"/>
          <w:bCs/>
          <w:iCs/>
          <w:u w:val="single"/>
          <w:lang w:val="es-ES"/>
        </w:rPr>
        <w:t xml:space="preserve">todos los </w:t>
      </w:r>
      <w:proofErr w:type="spellStart"/>
      <w:r>
        <w:rPr>
          <w:rFonts w:ascii="Times New Roman" w:hAnsi="Times New Roman" w:cs="Times New Roman"/>
          <w:bCs/>
          <w:iCs/>
          <w:u w:val="single"/>
          <w:lang w:val="es-ES"/>
        </w:rPr>
        <w:t>trans</w:t>
      </w:r>
      <w:proofErr w:type="spellEnd"/>
      <w:r>
        <w:rPr>
          <w:rFonts w:ascii="Times New Roman" w:hAnsi="Times New Roman" w:cs="Times New Roman"/>
          <w:bCs/>
          <w:iCs/>
          <w:u w:val="single"/>
          <w:lang w:val="es-ES"/>
        </w:rPr>
        <w:t xml:space="preserve"> son homosexuales</w:t>
      </w:r>
      <w:r>
        <w:rPr>
          <w:rFonts w:ascii="Times New Roman" w:hAnsi="Times New Roman" w:cs="Times New Roman"/>
          <w:bCs/>
          <w:iCs/>
          <w:lang w:val="es-ES"/>
        </w:rPr>
        <w:t>”.</w:t>
      </w:r>
    </w:p>
    <w:p w:rsidR="00FB318F" w:rsidRDefault="00F8139B">
      <w:pPr>
        <w:rPr>
          <w:rFonts w:ascii="Times New Roman" w:hAnsi="Times New Roman" w:cs="Times New Roman"/>
          <w:bCs/>
          <w:iCs/>
          <w:lang w:val="es-ES"/>
        </w:rPr>
      </w:pPr>
      <w:r>
        <w:rPr>
          <w:rFonts w:ascii="Times New Roman" w:hAnsi="Times New Roman" w:cs="Times New Roman"/>
          <w:bCs/>
          <w:iCs/>
          <w:lang w:val="es-ES"/>
        </w:rPr>
        <w:t>Los estereotipos y prejuicios son resultado de la educación social, siendo un buen tema de partida para trabajar en las actividades educativas comunitarias en temas de discriminación, rechazo y exclusión, m</w:t>
      </w:r>
      <w:r>
        <w:rPr>
          <w:rFonts w:ascii="Times New Roman" w:hAnsi="Times New Roman" w:cs="Times New Roman"/>
          <w:bCs/>
          <w:iCs/>
          <w:lang w:val="es-ES"/>
        </w:rPr>
        <w:t>ediante la promoción de los conceptos básicos que comprenden la sexualidad. Logrando así enriquecer los valores humanos</w:t>
      </w:r>
      <w:r>
        <w:rPr>
          <w:rFonts w:ascii="Times New Roman" w:hAnsi="Times New Roman" w:cs="Times New Roman"/>
          <w:bCs/>
          <w:iCs/>
          <w:vertAlign w:val="superscript"/>
          <w:lang w:val="es-ES"/>
        </w:rPr>
        <w:t>18</w:t>
      </w:r>
      <w:r>
        <w:rPr>
          <w:rFonts w:ascii="Times New Roman" w:hAnsi="Times New Roman" w:cs="Times New Roman"/>
          <w:bCs/>
          <w:iCs/>
          <w:lang w:val="es-ES"/>
        </w:rPr>
        <w:t>.</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
          <w:bCs/>
          <w:sz w:val="24"/>
          <w:szCs w:val="24"/>
          <w:lang w:eastAsia="es-CO"/>
        </w:rPr>
      </w:pPr>
      <w:r>
        <w:rPr>
          <w:rFonts w:ascii="Times New Roman" w:eastAsia="SimSun" w:hAnsi="Times New Roman" w:cs="Times New Roman"/>
          <w:b/>
          <w:bCs/>
          <w:sz w:val="24"/>
          <w:szCs w:val="24"/>
          <w:lang w:eastAsia="es-CO"/>
        </w:rPr>
        <w:t xml:space="preserve">Que necesita </w:t>
      </w:r>
      <w:r>
        <w:rPr>
          <w:rFonts w:ascii="Times New Roman" w:eastAsia="SimSun" w:hAnsi="Times New Roman" w:cs="Times New Roman"/>
          <w:b/>
          <w:bCs/>
          <w:sz w:val="24"/>
          <w:szCs w:val="24"/>
          <w:lang w:val="es-ES" w:eastAsia="es-CO"/>
        </w:rPr>
        <w:t xml:space="preserve">la población </w:t>
      </w:r>
      <w:r>
        <w:rPr>
          <w:rFonts w:ascii="Times New Roman" w:eastAsia="SimSun" w:hAnsi="Times New Roman" w:cs="Times New Roman"/>
          <w:b/>
          <w:bCs/>
          <w:sz w:val="24"/>
          <w:szCs w:val="24"/>
          <w:lang w:eastAsia="es-CO"/>
        </w:rPr>
        <w:t>LGBTI</w:t>
      </w:r>
    </w:p>
    <w:p w:rsidR="00FB318F" w:rsidRDefault="00FB318F">
      <w:pPr>
        <w:pStyle w:val="Prrafodelista5"/>
        <w:autoSpaceDE w:val="0"/>
        <w:autoSpaceDN w:val="0"/>
        <w:adjustRightInd w:val="0"/>
        <w:spacing w:after="0" w:line="240" w:lineRule="auto"/>
        <w:ind w:left="0"/>
        <w:jc w:val="both"/>
        <w:rPr>
          <w:rFonts w:ascii="Times New Roman" w:eastAsia="SimSun" w:hAnsi="Times New Roman" w:cs="Times New Roman"/>
          <w:b/>
          <w:sz w:val="24"/>
          <w:szCs w:val="24"/>
          <w:lang w:val="es-ES" w:eastAsia="es-CO"/>
        </w:rPr>
      </w:pP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Trabajar en equipo (Familia, docentes y equipo multidisciplinario).</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Dentro de las actividades comuni</w:t>
      </w:r>
      <w:r>
        <w:rPr>
          <w:rFonts w:ascii="Times New Roman" w:eastAsia="SimSun" w:hAnsi="Times New Roman" w:cs="Times New Roman"/>
          <w:bCs/>
          <w:sz w:val="24"/>
          <w:szCs w:val="24"/>
          <w:lang w:val="es-ES" w:eastAsia="es-CO"/>
        </w:rPr>
        <w:t>tarias, incluir los temas de sexualidad.</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Crear un clima de participación y confianza para la educación sexual.</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Durante las actividades educativas comunitarias brindar información adecuada y respetuosa hacia las personas LGBTI.</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 xml:space="preserve">Analizar y dar solución a </w:t>
      </w:r>
      <w:r>
        <w:rPr>
          <w:rFonts w:ascii="Times New Roman" w:eastAsia="SimSun" w:hAnsi="Times New Roman" w:cs="Times New Roman"/>
          <w:bCs/>
          <w:sz w:val="24"/>
          <w:szCs w:val="24"/>
          <w:lang w:val="es-ES" w:eastAsia="es-CO"/>
        </w:rPr>
        <w:t>cualquier tipo de agresión o humillación que surja de las actividades comunitarias o de las situaciones familiares.</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eastAsia="es-CO"/>
        </w:rPr>
        <w:t xml:space="preserve">Respetar el derecho a la privacidad: </w:t>
      </w:r>
      <w:r>
        <w:rPr>
          <w:rFonts w:ascii="Times New Roman" w:eastAsia="SimSun" w:hAnsi="Times New Roman" w:cs="Times New Roman"/>
          <w:bCs/>
          <w:sz w:val="24"/>
          <w:szCs w:val="24"/>
          <w:lang w:val="es-ES" w:eastAsia="es-CO"/>
        </w:rPr>
        <w:t xml:space="preserve">tanto en el núcleo familiar como </w:t>
      </w:r>
      <w:r>
        <w:rPr>
          <w:rFonts w:ascii="Times New Roman" w:eastAsia="SimSun" w:hAnsi="Times New Roman" w:cs="Times New Roman"/>
          <w:bCs/>
          <w:sz w:val="24"/>
          <w:szCs w:val="24"/>
          <w:lang w:eastAsia="es-CO"/>
        </w:rPr>
        <w:t xml:space="preserve">el </w:t>
      </w:r>
      <w:r>
        <w:rPr>
          <w:rFonts w:ascii="Times New Roman" w:eastAsia="SimSun" w:hAnsi="Times New Roman" w:cs="Times New Roman"/>
          <w:bCs/>
          <w:sz w:val="24"/>
          <w:szCs w:val="24"/>
          <w:lang w:val="es-ES" w:eastAsia="es-CO"/>
        </w:rPr>
        <w:t>personal de salud</w:t>
      </w:r>
      <w:r>
        <w:rPr>
          <w:rFonts w:ascii="Times New Roman" w:eastAsia="SimSun" w:hAnsi="Times New Roman" w:cs="Times New Roman"/>
          <w:bCs/>
          <w:sz w:val="24"/>
          <w:szCs w:val="24"/>
          <w:lang w:eastAsia="es-CO"/>
        </w:rPr>
        <w:t xml:space="preserve"> debe</w:t>
      </w:r>
      <w:r>
        <w:rPr>
          <w:rFonts w:ascii="Times New Roman" w:eastAsia="SimSun" w:hAnsi="Times New Roman" w:cs="Times New Roman"/>
          <w:bCs/>
          <w:sz w:val="24"/>
          <w:szCs w:val="24"/>
          <w:lang w:val="es-ES" w:eastAsia="es-CO"/>
        </w:rPr>
        <w:t>n</w:t>
      </w:r>
      <w:r>
        <w:rPr>
          <w:rFonts w:ascii="Times New Roman" w:eastAsia="SimSun" w:hAnsi="Times New Roman" w:cs="Times New Roman"/>
          <w:bCs/>
          <w:sz w:val="24"/>
          <w:szCs w:val="24"/>
          <w:lang w:eastAsia="es-CO"/>
        </w:rPr>
        <w:t xml:space="preserve"> generar seguridad y confianza respetando lo</w:t>
      </w:r>
      <w:r>
        <w:rPr>
          <w:rFonts w:ascii="Times New Roman" w:eastAsia="SimSun" w:hAnsi="Times New Roman" w:cs="Times New Roman"/>
          <w:bCs/>
          <w:sz w:val="24"/>
          <w:szCs w:val="24"/>
          <w:lang w:eastAsia="es-CO"/>
        </w:rPr>
        <w:t>s ideales y la libre expresión de</w:t>
      </w:r>
      <w:r>
        <w:rPr>
          <w:rFonts w:ascii="Times New Roman" w:eastAsia="SimSun" w:hAnsi="Times New Roman" w:cs="Times New Roman"/>
          <w:bCs/>
          <w:sz w:val="24"/>
          <w:szCs w:val="24"/>
          <w:lang w:val="es-ES" w:eastAsia="es-CO"/>
        </w:rPr>
        <w:t>l niño y adolescente</w:t>
      </w:r>
      <w:r>
        <w:rPr>
          <w:rFonts w:ascii="Times New Roman" w:eastAsia="SimSun" w:hAnsi="Times New Roman" w:cs="Times New Roman"/>
          <w:bCs/>
          <w:sz w:val="24"/>
          <w:szCs w:val="24"/>
          <w:lang w:eastAsia="es-CO"/>
        </w:rPr>
        <w:t>.</w:t>
      </w:r>
    </w:p>
    <w:p w:rsidR="00FB318F" w:rsidRDefault="00F8139B">
      <w:pPr>
        <w:pStyle w:val="Prrafodelista5"/>
        <w:numPr>
          <w:ilvl w:val="0"/>
          <w:numId w:val="16"/>
        </w:numPr>
        <w:autoSpaceDE w:val="0"/>
        <w:autoSpaceDN w:val="0"/>
        <w:adjustRightInd w:val="0"/>
        <w:spacing w:after="0" w:line="240" w:lineRule="auto"/>
        <w:jc w:val="both"/>
        <w:rPr>
          <w:rFonts w:ascii="Times New Roman" w:eastAsia="SimSun" w:hAnsi="Times New Roman" w:cs="Times New Roman"/>
          <w:b/>
          <w:bCs/>
          <w:sz w:val="24"/>
          <w:szCs w:val="24"/>
          <w:lang w:eastAsia="es-CO"/>
        </w:rPr>
      </w:pPr>
      <w:r>
        <w:rPr>
          <w:rFonts w:ascii="Times New Roman" w:eastAsia="SimSun" w:hAnsi="Times New Roman" w:cs="Times New Roman"/>
          <w:bCs/>
          <w:sz w:val="24"/>
          <w:szCs w:val="24"/>
          <w:lang w:eastAsia="es-CO"/>
        </w:rPr>
        <w:t xml:space="preserve">En ningún momento el </w:t>
      </w:r>
      <w:r>
        <w:rPr>
          <w:rFonts w:ascii="Times New Roman" w:eastAsia="SimSun" w:hAnsi="Times New Roman" w:cs="Times New Roman"/>
          <w:bCs/>
          <w:sz w:val="24"/>
          <w:szCs w:val="24"/>
          <w:lang w:val="es-ES" w:eastAsia="es-CO"/>
        </w:rPr>
        <w:t>adulto</w:t>
      </w:r>
      <w:r>
        <w:rPr>
          <w:rFonts w:ascii="Times New Roman" w:eastAsia="SimSun" w:hAnsi="Times New Roman" w:cs="Times New Roman"/>
          <w:bCs/>
          <w:sz w:val="24"/>
          <w:szCs w:val="24"/>
          <w:lang w:eastAsia="es-CO"/>
        </w:rPr>
        <w:t xml:space="preserve"> exigirá a</w:t>
      </w:r>
      <w:r>
        <w:rPr>
          <w:rFonts w:ascii="Times New Roman" w:eastAsia="SimSun" w:hAnsi="Times New Roman" w:cs="Times New Roman"/>
          <w:bCs/>
          <w:sz w:val="24"/>
          <w:szCs w:val="24"/>
          <w:lang w:val="es-ES" w:eastAsia="es-CO"/>
        </w:rPr>
        <w:t xml:space="preserve"> su hijo</w:t>
      </w:r>
      <w:r>
        <w:rPr>
          <w:rFonts w:ascii="Times New Roman" w:eastAsia="SimSun" w:hAnsi="Times New Roman" w:cs="Times New Roman"/>
          <w:bCs/>
          <w:sz w:val="24"/>
          <w:szCs w:val="24"/>
          <w:lang w:eastAsia="es-CO"/>
        </w:rPr>
        <w:t xml:space="preserve"> que “se defina”. No se debe preguntar al </w:t>
      </w:r>
      <w:r>
        <w:rPr>
          <w:rFonts w:ascii="Times New Roman" w:eastAsia="SimSun" w:hAnsi="Times New Roman" w:cs="Times New Roman"/>
          <w:bCs/>
          <w:sz w:val="24"/>
          <w:szCs w:val="24"/>
          <w:lang w:val="es-ES" w:eastAsia="es-CO"/>
        </w:rPr>
        <w:t>niño o adolescente</w:t>
      </w:r>
      <w:r>
        <w:rPr>
          <w:rFonts w:ascii="Times New Roman" w:eastAsia="SimSun" w:hAnsi="Times New Roman" w:cs="Times New Roman"/>
          <w:bCs/>
          <w:sz w:val="24"/>
          <w:szCs w:val="24"/>
          <w:lang w:eastAsia="es-CO"/>
        </w:rPr>
        <w:t xml:space="preserve"> que se </w:t>
      </w:r>
      <w:proofErr w:type="spellStart"/>
      <w:r>
        <w:rPr>
          <w:rFonts w:ascii="Times New Roman" w:eastAsia="SimSun" w:hAnsi="Times New Roman" w:cs="Times New Roman"/>
          <w:bCs/>
          <w:sz w:val="24"/>
          <w:szCs w:val="24"/>
          <w:lang w:eastAsia="es-CO"/>
        </w:rPr>
        <w:t>autoidentifique</w:t>
      </w:r>
      <w:proofErr w:type="spellEnd"/>
      <w:r>
        <w:rPr>
          <w:rFonts w:ascii="Times New Roman" w:eastAsia="SimSun" w:hAnsi="Times New Roman" w:cs="Times New Roman"/>
          <w:bCs/>
          <w:sz w:val="24"/>
          <w:szCs w:val="24"/>
          <w:lang w:eastAsia="es-CO"/>
        </w:rPr>
        <w:t xml:space="preserve"> como Homosexual, Bisexual o Transexual. La intervención debe estar enfoc</w:t>
      </w:r>
      <w:r>
        <w:rPr>
          <w:rFonts w:ascii="Times New Roman" w:eastAsia="SimSun" w:hAnsi="Times New Roman" w:cs="Times New Roman"/>
          <w:bCs/>
          <w:sz w:val="24"/>
          <w:szCs w:val="24"/>
          <w:lang w:eastAsia="es-CO"/>
        </w:rPr>
        <w:t xml:space="preserve">ada en un acompañamiento y no en insistir en una </w:t>
      </w:r>
      <w:r>
        <w:rPr>
          <w:rFonts w:ascii="Times New Roman" w:eastAsia="SimSun" w:hAnsi="Times New Roman" w:cs="Times New Roman"/>
          <w:bCs/>
          <w:sz w:val="24"/>
          <w:szCs w:val="24"/>
          <w:lang w:eastAsia="es-CO"/>
        </w:rPr>
        <w:lastRenderedPageBreak/>
        <w:t xml:space="preserve">orientación.  </w:t>
      </w:r>
      <w:r>
        <w:rPr>
          <w:rFonts w:ascii="Times New Roman" w:eastAsia="SimSun" w:hAnsi="Times New Roman" w:cs="Times New Roman"/>
          <w:b/>
          <w:bCs/>
          <w:sz w:val="24"/>
          <w:szCs w:val="24"/>
          <w:lang w:eastAsia="es-CO"/>
        </w:rPr>
        <w:t>Eje:</w:t>
      </w:r>
      <w:r>
        <w:rPr>
          <w:rFonts w:ascii="Times New Roman" w:eastAsia="SimSun" w:hAnsi="Times New Roman" w:cs="Times New Roman"/>
          <w:bCs/>
          <w:sz w:val="24"/>
          <w:szCs w:val="24"/>
          <w:lang w:eastAsia="es-CO"/>
        </w:rPr>
        <w:t xml:space="preserve"> evitar “¿estás seguro?” “¿no estarás confundido?” “¿no será una etapa exploratoria?” </w:t>
      </w:r>
    </w:p>
    <w:p w:rsidR="00FB318F" w:rsidRDefault="00F8139B">
      <w:pPr>
        <w:pStyle w:val="Prrafodelista5"/>
        <w:numPr>
          <w:ilvl w:val="0"/>
          <w:numId w:val="17"/>
        </w:numPr>
        <w:autoSpaceDE w:val="0"/>
        <w:autoSpaceDN w:val="0"/>
        <w:adjustRightInd w:val="0"/>
        <w:spacing w:after="0" w:line="240" w:lineRule="auto"/>
        <w:jc w:val="both"/>
        <w:rPr>
          <w:rFonts w:ascii="Times New Roman" w:eastAsia="SimSun" w:hAnsi="Times New Roman" w:cs="Times New Roman"/>
          <w:sz w:val="24"/>
          <w:szCs w:val="24"/>
          <w:lang w:eastAsia="es-CO"/>
        </w:rPr>
      </w:pPr>
      <w:r>
        <w:rPr>
          <w:rFonts w:ascii="Times New Roman" w:eastAsia="SimSun" w:hAnsi="Times New Roman" w:cs="Times New Roman"/>
          <w:sz w:val="24"/>
          <w:szCs w:val="24"/>
          <w:lang w:val="es-ES" w:eastAsia="es-CO"/>
        </w:rPr>
        <w:t xml:space="preserve">Necesitan sentirse “iguales”: Una sociedad sin homofobia y </w:t>
      </w:r>
      <w:proofErr w:type="spellStart"/>
      <w:r>
        <w:rPr>
          <w:rFonts w:ascii="Times New Roman" w:eastAsia="SimSun" w:hAnsi="Times New Roman" w:cs="Times New Roman"/>
          <w:sz w:val="24"/>
          <w:szCs w:val="24"/>
          <w:lang w:val="es-ES" w:eastAsia="es-CO"/>
        </w:rPr>
        <w:t>trasfobia</w:t>
      </w:r>
      <w:proofErr w:type="spellEnd"/>
      <w:r>
        <w:rPr>
          <w:rFonts w:ascii="Times New Roman" w:eastAsia="SimSun" w:hAnsi="Times New Roman" w:cs="Times New Roman"/>
          <w:sz w:val="24"/>
          <w:szCs w:val="24"/>
          <w:lang w:val="es-ES" w:eastAsia="es-CO"/>
        </w:rPr>
        <w:t xml:space="preserve">, </w:t>
      </w:r>
      <w:proofErr w:type="spellStart"/>
      <w:r>
        <w:rPr>
          <w:rFonts w:ascii="Times New Roman" w:eastAsia="SimSun" w:hAnsi="Times New Roman" w:cs="Times New Roman"/>
          <w:sz w:val="24"/>
          <w:szCs w:val="24"/>
          <w:lang w:val="es-ES" w:eastAsia="es-CO"/>
        </w:rPr>
        <w:t>mas</w:t>
      </w:r>
      <w:proofErr w:type="spellEnd"/>
      <w:r>
        <w:rPr>
          <w:rFonts w:ascii="Times New Roman" w:eastAsia="SimSun" w:hAnsi="Times New Roman" w:cs="Times New Roman"/>
          <w:sz w:val="24"/>
          <w:szCs w:val="24"/>
          <w:lang w:val="es-ES" w:eastAsia="es-CO"/>
        </w:rPr>
        <w:t xml:space="preserve"> informada e incluyente.</w:t>
      </w:r>
    </w:p>
    <w:p w:rsidR="00FB318F" w:rsidRDefault="00F8139B">
      <w:pPr>
        <w:pStyle w:val="Prrafodelista5"/>
        <w:numPr>
          <w:ilvl w:val="0"/>
          <w:numId w:val="17"/>
        </w:numPr>
        <w:autoSpaceDE w:val="0"/>
        <w:autoSpaceDN w:val="0"/>
        <w:adjustRightInd w:val="0"/>
        <w:spacing w:after="0" w:line="240" w:lineRule="auto"/>
        <w:jc w:val="both"/>
        <w:rPr>
          <w:rFonts w:ascii="Times New Roman" w:eastAsia="SimSun" w:hAnsi="Times New Roman" w:cs="Times New Roman"/>
          <w:sz w:val="24"/>
          <w:szCs w:val="24"/>
          <w:lang w:eastAsia="es-CO"/>
        </w:rPr>
      </w:pPr>
      <w:r>
        <w:rPr>
          <w:rFonts w:ascii="Times New Roman" w:eastAsia="SimSun" w:hAnsi="Times New Roman" w:cs="Times New Roman"/>
          <w:bCs/>
          <w:sz w:val="24"/>
          <w:szCs w:val="24"/>
          <w:lang w:val="es-ES" w:eastAsia="es-CO"/>
        </w:rPr>
        <w:t>Necesitan sentirse parte de la sociedad, con oportunidades educativas y laborales.</w:t>
      </w:r>
    </w:p>
    <w:p w:rsidR="00FB318F" w:rsidRDefault="00F8139B">
      <w:pPr>
        <w:pStyle w:val="Prrafodelista5"/>
        <w:numPr>
          <w:ilvl w:val="0"/>
          <w:numId w:val="17"/>
        </w:numPr>
        <w:autoSpaceDE w:val="0"/>
        <w:autoSpaceDN w:val="0"/>
        <w:adjustRightInd w:val="0"/>
        <w:spacing w:after="0" w:line="240" w:lineRule="auto"/>
        <w:jc w:val="both"/>
        <w:rPr>
          <w:rFonts w:ascii="Times New Roman" w:eastAsia="SimSun" w:hAnsi="Times New Roman" w:cs="Times New Roman"/>
          <w:b/>
          <w:bCs/>
          <w:sz w:val="24"/>
          <w:szCs w:val="24"/>
          <w:lang w:eastAsia="es-CO"/>
        </w:rPr>
      </w:pPr>
      <w:r>
        <w:rPr>
          <w:rFonts w:ascii="Times New Roman" w:eastAsia="SimSun" w:hAnsi="Times New Roman" w:cs="Times New Roman"/>
          <w:bCs/>
          <w:sz w:val="24"/>
          <w:szCs w:val="24"/>
          <w:lang w:val="es-ES" w:eastAsia="es-CO"/>
        </w:rPr>
        <w:t>Adultos</w:t>
      </w:r>
      <w:r>
        <w:rPr>
          <w:rFonts w:ascii="Times New Roman" w:eastAsia="SimSun" w:hAnsi="Times New Roman" w:cs="Times New Roman"/>
          <w:bCs/>
          <w:sz w:val="24"/>
          <w:szCs w:val="24"/>
          <w:lang w:eastAsia="es-CO"/>
        </w:rPr>
        <w:t xml:space="preserve"> sensibilizados en temas de género y diversidad sexual: contribuyendo a la construcción de una sexualidad diversa para que el </w:t>
      </w:r>
      <w:r>
        <w:rPr>
          <w:rFonts w:ascii="Times New Roman" w:eastAsia="SimSun" w:hAnsi="Times New Roman" w:cs="Times New Roman"/>
          <w:bCs/>
          <w:sz w:val="24"/>
          <w:szCs w:val="24"/>
          <w:lang w:val="es-ES" w:eastAsia="es-CO"/>
        </w:rPr>
        <w:t>individuo</w:t>
      </w:r>
      <w:r>
        <w:rPr>
          <w:rFonts w:ascii="Times New Roman" w:eastAsia="SimSun" w:hAnsi="Times New Roman" w:cs="Times New Roman"/>
          <w:bCs/>
          <w:sz w:val="24"/>
          <w:szCs w:val="24"/>
          <w:lang w:eastAsia="es-CO"/>
        </w:rPr>
        <w:t xml:space="preserve"> viva su orientación sexual de </w:t>
      </w:r>
      <w:r>
        <w:rPr>
          <w:rFonts w:ascii="Times New Roman" w:eastAsia="SimSun" w:hAnsi="Times New Roman" w:cs="Times New Roman"/>
          <w:bCs/>
          <w:sz w:val="24"/>
          <w:szCs w:val="24"/>
          <w:lang w:eastAsia="es-CO"/>
        </w:rPr>
        <w:t>una manera libre y responsable, sin discriminación y acoso.</w:t>
      </w:r>
    </w:p>
    <w:p w:rsidR="00FB318F" w:rsidRDefault="00F8139B">
      <w:pPr>
        <w:pStyle w:val="Prrafodelista5"/>
        <w:numPr>
          <w:ilvl w:val="0"/>
          <w:numId w:val="17"/>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E</w:t>
      </w:r>
      <w:proofErr w:type="spellStart"/>
      <w:r>
        <w:rPr>
          <w:rFonts w:ascii="Times New Roman" w:eastAsia="SimSun" w:hAnsi="Times New Roman" w:cs="Times New Roman"/>
          <w:bCs/>
          <w:sz w:val="24"/>
          <w:szCs w:val="24"/>
          <w:lang w:eastAsia="es-CO"/>
        </w:rPr>
        <w:t>ducación</w:t>
      </w:r>
      <w:proofErr w:type="spellEnd"/>
      <w:r>
        <w:rPr>
          <w:rFonts w:ascii="Times New Roman" w:eastAsia="SimSun" w:hAnsi="Times New Roman" w:cs="Times New Roman"/>
          <w:bCs/>
          <w:sz w:val="24"/>
          <w:szCs w:val="24"/>
          <w:lang w:val="es-ES" w:eastAsia="es-CO"/>
        </w:rPr>
        <w:t>, formación y atención en salud</w:t>
      </w:r>
      <w:r>
        <w:rPr>
          <w:rFonts w:ascii="Times New Roman" w:eastAsia="SimSun" w:hAnsi="Times New Roman" w:cs="Times New Roman"/>
          <w:bCs/>
          <w:sz w:val="24"/>
          <w:szCs w:val="24"/>
          <w:lang w:eastAsia="es-CO"/>
        </w:rPr>
        <w:t xml:space="preserve">: fortalecer y consolidar </w:t>
      </w:r>
      <w:r>
        <w:rPr>
          <w:rFonts w:ascii="Times New Roman" w:eastAsia="SimSun" w:hAnsi="Times New Roman" w:cs="Times New Roman"/>
          <w:bCs/>
          <w:sz w:val="24"/>
          <w:szCs w:val="24"/>
          <w:lang w:val="es-ES" w:eastAsia="es-CO"/>
        </w:rPr>
        <w:t>los conceptos que comprenden la diversidad sexual y de género.</w:t>
      </w: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eastAsia="es-CO"/>
        </w:rPr>
        <w:t>Las personas que conforman el grupo LGBTI crecieron en la misma soc</w:t>
      </w:r>
      <w:r>
        <w:rPr>
          <w:rFonts w:ascii="Times New Roman" w:eastAsia="SimSun" w:hAnsi="Times New Roman" w:cs="Times New Roman"/>
          <w:bCs/>
          <w:sz w:val="24"/>
          <w:szCs w:val="24"/>
          <w:lang w:eastAsia="es-CO"/>
        </w:rPr>
        <w:t xml:space="preserve">iedad que los demás, y también pueden presentar comportamientos de homofobia y </w:t>
      </w:r>
      <w:proofErr w:type="spellStart"/>
      <w:r>
        <w:rPr>
          <w:rFonts w:ascii="Times New Roman" w:eastAsia="SimSun" w:hAnsi="Times New Roman" w:cs="Times New Roman"/>
          <w:bCs/>
          <w:sz w:val="24"/>
          <w:szCs w:val="24"/>
          <w:lang w:eastAsia="es-CO"/>
        </w:rPr>
        <w:t>trasfobia</w:t>
      </w:r>
      <w:proofErr w:type="spellEnd"/>
      <w:r>
        <w:rPr>
          <w:rFonts w:ascii="Times New Roman" w:eastAsia="SimSun" w:hAnsi="Times New Roman" w:cs="Times New Roman"/>
          <w:bCs/>
          <w:sz w:val="24"/>
          <w:szCs w:val="24"/>
          <w:lang w:eastAsia="es-CO"/>
        </w:rPr>
        <w:t xml:space="preserve"> que aumentan el estigma, creando vulnerabilidad y haciendo difícil el desarrollo de la propia identidad.</w:t>
      </w:r>
    </w:p>
    <w:p w:rsidR="00FB318F" w:rsidRDefault="00FB318F">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p>
    <w:p w:rsidR="00FB318F" w:rsidRDefault="00F8139B">
      <w:pPr>
        <w:autoSpaceDE w:val="0"/>
        <w:autoSpaceDN w:val="0"/>
        <w:adjustRightInd w:val="0"/>
        <w:spacing w:after="0" w:line="240" w:lineRule="auto"/>
        <w:rPr>
          <w:rFonts w:ascii="Times New Roman" w:eastAsia="TimesNewRomanPSMT" w:hAnsi="Times New Roman" w:cs="Times New Roman"/>
          <w:b/>
          <w:highlight w:val="yellow"/>
          <w:lang w:eastAsia="es-CO"/>
        </w:rPr>
      </w:pPr>
      <w:r>
        <w:rPr>
          <w:rFonts w:ascii="Times New Roman" w:eastAsia="TimesNewRomanPSMT" w:hAnsi="Times New Roman" w:cs="Times New Roman"/>
          <w:b/>
          <w:lang w:eastAsia="es-CO"/>
        </w:rPr>
        <w:t xml:space="preserve">Cómo identificar la disforia de </w:t>
      </w:r>
      <w:r>
        <w:rPr>
          <w:rFonts w:ascii="Times New Roman" w:eastAsia="TimesNewRomanPSMT" w:hAnsi="Times New Roman" w:cs="Times New Roman"/>
          <w:b/>
          <w:lang w:val="es-ES" w:eastAsia="es-CO"/>
        </w:rPr>
        <w:t>género</w:t>
      </w:r>
      <w:proofErr w:type="gramStart"/>
      <w:r>
        <w:rPr>
          <w:rFonts w:ascii="Times New Roman" w:eastAsia="TimesNewRomanPSMT" w:hAnsi="Times New Roman" w:cs="Times New Roman"/>
          <w:b/>
          <w:lang w:eastAsia="es-CO"/>
        </w:rPr>
        <w:t>?</w:t>
      </w:r>
      <w:proofErr w:type="gramEnd"/>
    </w:p>
    <w:p w:rsidR="00FB318F" w:rsidRDefault="00FB318F">
      <w:pPr>
        <w:autoSpaceDE w:val="0"/>
        <w:autoSpaceDN w:val="0"/>
        <w:adjustRightInd w:val="0"/>
        <w:spacing w:after="0" w:line="240" w:lineRule="auto"/>
        <w:jc w:val="both"/>
        <w:rPr>
          <w:rFonts w:ascii="Times New Roman" w:eastAsia="TimesNewRomanPSMT" w:hAnsi="Times New Roman" w:cs="Times New Roman"/>
          <w:b/>
          <w:lang w:eastAsia="es-CO"/>
        </w:rPr>
      </w:pPr>
    </w:p>
    <w:p w:rsidR="00FB318F" w:rsidRDefault="00F8139B">
      <w:pPr>
        <w:pStyle w:val="Default"/>
        <w:numPr>
          <w:ilvl w:val="0"/>
          <w:numId w:val="18"/>
        </w:numPr>
        <w:jc w:val="both"/>
        <w:rPr>
          <w:rFonts w:ascii="Times New Roman" w:hAnsi="Times New Roman" w:cs="Times New Roman"/>
        </w:rPr>
      </w:pPr>
      <w:r>
        <w:rPr>
          <w:rFonts w:ascii="Times New Roman" w:hAnsi="Times New Roman" w:cs="Times New Roman"/>
        </w:rPr>
        <w:t xml:space="preserve">Identificar las </w:t>
      </w:r>
      <w:r>
        <w:rPr>
          <w:rFonts w:ascii="Times New Roman" w:hAnsi="Times New Roman" w:cs="Times New Roman"/>
        </w:rPr>
        <w:t>conductas claves propias de la disforia de género</w:t>
      </w:r>
      <w:r>
        <w:rPr>
          <w:rFonts w:ascii="Times New Roman" w:hAnsi="Times New Roman" w:cs="Times New Roman"/>
          <w:lang w:val="es-ES"/>
        </w:rPr>
        <w:t>,</w:t>
      </w:r>
      <w:r>
        <w:rPr>
          <w:rFonts w:ascii="Times New Roman" w:hAnsi="Times New Roman" w:cs="Times New Roman"/>
        </w:rPr>
        <w:t xml:space="preserve"> mencionadas en el párrafo anterior. Lista de signos.</w:t>
      </w:r>
    </w:p>
    <w:p w:rsidR="00FB318F" w:rsidRDefault="00F8139B">
      <w:pPr>
        <w:pStyle w:val="Default"/>
        <w:numPr>
          <w:ilvl w:val="0"/>
          <w:numId w:val="19"/>
        </w:numPr>
        <w:jc w:val="both"/>
        <w:rPr>
          <w:rFonts w:ascii="Times New Roman" w:hAnsi="Times New Roman" w:cs="Times New Roman"/>
        </w:rPr>
      </w:pPr>
      <w:r>
        <w:rPr>
          <w:rFonts w:ascii="Times New Roman" w:hAnsi="Times New Roman" w:cs="Times New Roman"/>
        </w:rPr>
        <w:t>Entrevista con el niño o adolescente: establecer confianza, brindar apoyo y comprender los sentimientos expresados.</w:t>
      </w:r>
    </w:p>
    <w:p w:rsidR="00FB318F" w:rsidRDefault="00F8139B">
      <w:pPr>
        <w:pStyle w:val="Default"/>
        <w:numPr>
          <w:ilvl w:val="0"/>
          <w:numId w:val="19"/>
        </w:numPr>
        <w:jc w:val="both"/>
        <w:rPr>
          <w:rFonts w:ascii="Times New Roman" w:eastAsia="TimesNewRomanPSMT" w:hAnsi="Times New Roman" w:cs="Times New Roman"/>
        </w:rPr>
      </w:pPr>
      <w:r>
        <w:rPr>
          <w:rFonts w:ascii="Times New Roman" w:hAnsi="Times New Roman" w:cs="Times New Roman"/>
        </w:rPr>
        <w:t>Con los adolescentes se debe identif</w:t>
      </w:r>
      <w:r>
        <w:rPr>
          <w:rFonts w:ascii="Times New Roman" w:hAnsi="Times New Roman" w:cs="Times New Roman"/>
        </w:rPr>
        <w:t xml:space="preserve">icar el “fetichismo </w:t>
      </w:r>
      <w:proofErr w:type="spellStart"/>
      <w:r>
        <w:rPr>
          <w:rFonts w:ascii="Times New Roman" w:hAnsi="Times New Roman" w:cs="Times New Roman"/>
        </w:rPr>
        <w:t>travestista</w:t>
      </w:r>
      <w:proofErr w:type="spellEnd"/>
      <w:r>
        <w:rPr>
          <w:rFonts w:ascii="Times New Roman" w:hAnsi="Times New Roman" w:cs="Times New Roman"/>
        </w:rPr>
        <w:t>” que se define como un proceso que ocurre en hombres heterosexuales frente a necesidades sexuales que promueven fantasías sexuales que llevan a una trasformación en la forma de vestir. Estos adolescentes son completamente di</w:t>
      </w:r>
      <w:r>
        <w:rPr>
          <w:rFonts w:ascii="Times New Roman" w:hAnsi="Times New Roman" w:cs="Times New Roman"/>
        </w:rPr>
        <w:t>ferentes a los adolescentes con disforia de género ya que ellos no muestran una infancia con expresiones de género cruzadas, aunque el “fetichismo” de invertir la manera de vestir puede haber comenzado en la niñez.</w:t>
      </w:r>
    </w:p>
    <w:p w:rsidR="00FB318F" w:rsidRDefault="00FB318F">
      <w:pPr>
        <w:pStyle w:val="Prrafodelista5"/>
        <w:autoSpaceDE w:val="0"/>
        <w:autoSpaceDN w:val="0"/>
        <w:adjustRightInd w:val="0"/>
        <w:spacing w:after="0" w:line="240" w:lineRule="auto"/>
        <w:ind w:left="0"/>
        <w:jc w:val="both"/>
        <w:rPr>
          <w:rFonts w:ascii="Times New Roman" w:eastAsia="SimSun" w:hAnsi="Times New Roman" w:cs="Times New Roman"/>
          <w:bCs/>
          <w:sz w:val="24"/>
          <w:szCs w:val="24"/>
          <w:lang w:eastAsia="es-CO"/>
        </w:rPr>
      </w:pPr>
    </w:p>
    <w:p w:rsidR="00FB318F" w:rsidRDefault="00F8139B">
      <w:pPr>
        <w:pStyle w:val="Prrafodelista5"/>
        <w:autoSpaceDE w:val="0"/>
        <w:autoSpaceDN w:val="0"/>
        <w:adjustRightInd w:val="0"/>
        <w:spacing w:after="0" w:line="240" w:lineRule="auto"/>
        <w:ind w:left="0"/>
        <w:jc w:val="both"/>
        <w:rPr>
          <w:rFonts w:ascii="Times New Roman" w:eastAsia="SimSun" w:hAnsi="Times New Roman" w:cs="Times New Roman"/>
          <w:b/>
          <w:bCs/>
          <w:i/>
          <w:sz w:val="24"/>
          <w:szCs w:val="24"/>
          <w:u w:val="single"/>
          <w:lang w:eastAsia="es-CO"/>
        </w:rPr>
      </w:pPr>
      <w:r>
        <w:rPr>
          <w:rFonts w:ascii="Times New Roman" w:eastAsia="SimSun" w:hAnsi="Times New Roman" w:cs="Times New Roman"/>
          <w:b/>
          <w:bCs/>
          <w:i/>
          <w:sz w:val="24"/>
          <w:szCs w:val="24"/>
          <w:u w:val="single"/>
          <w:lang w:eastAsia="es-CO"/>
        </w:rPr>
        <w:t>Frente a la disforia de género el profes</w:t>
      </w:r>
      <w:r>
        <w:rPr>
          <w:rFonts w:ascii="Times New Roman" w:eastAsia="SimSun" w:hAnsi="Times New Roman" w:cs="Times New Roman"/>
          <w:b/>
          <w:bCs/>
          <w:i/>
          <w:sz w:val="24"/>
          <w:szCs w:val="24"/>
          <w:u w:val="single"/>
          <w:lang w:eastAsia="es-CO"/>
        </w:rPr>
        <w:t>ional de salud debe orientar hacia:</w:t>
      </w:r>
    </w:p>
    <w:p w:rsidR="00FB318F" w:rsidRDefault="00FB318F">
      <w:pPr>
        <w:pStyle w:val="Prrafodelista5"/>
        <w:autoSpaceDE w:val="0"/>
        <w:autoSpaceDN w:val="0"/>
        <w:adjustRightInd w:val="0"/>
        <w:spacing w:after="0" w:line="240" w:lineRule="auto"/>
        <w:ind w:left="0"/>
        <w:jc w:val="both"/>
        <w:rPr>
          <w:rFonts w:ascii="Times New Roman" w:eastAsia="SimSun" w:hAnsi="Times New Roman" w:cs="Times New Roman"/>
          <w:b/>
          <w:bCs/>
          <w:i/>
          <w:sz w:val="24"/>
          <w:szCs w:val="24"/>
          <w:lang w:eastAsia="es-CO"/>
        </w:rPr>
      </w:pPr>
    </w:p>
    <w:p w:rsidR="00FB318F" w:rsidRDefault="00F8139B">
      <w:pPr>
        <w:pStyle w:val="Default"/>
        <w:jc w:val="both"/>
        <w:rPr>
          <w:rFonts w:ascii="Times New Roman" w:hAnsi="Times New Roman" w:cs="Times New Roman"/>
        </w:rPr>
      </w:pPr>
      <w:r>
        <w:rPr>
          <w:rFonts w:ascii="Times New Roman" w:hAnsi="Times New Roman" w:cs="Times New Roman"/>
          <w:b/>
          <w:bCs/>
          <w:lang w:val="es-ES"/>
        </w:rPr>
        <w:t>Valoración Médica</w:t>
      </w:r>
      <w:r>
        <w:rPr>
          <w:rFonts w:ascii="Times New Roman" w:hAnsi="Times New Roman" w:cs="Times New Roman"/>
          <w:b/>
          <w:bCs/>
        </w:rPr>
        <w:t xml:space="preserve">: </w:t>
      </w:r>
      <w:r>
        <w:rPr>
          <w:rFonts w:ascii="Times New Roman" w:hAnsi="Times New Roman" w:cs="Times New Roman"/>
        </w:rPr>
        <w:t xml:space="preserve">Incluye como mínimo, una valoración de la </w:t>
      </w:r>
      <w:r>
        <w:rPr>
          <w:rFonts w:ascii="Times New Roman" w:hAnsi="Times New Roman" w:cs="Times New Roman"/>
          <w:lang w:val="es-ES"/>
        </w:rPr>
        <w:t>identidad</w:t>
      </w:r>
      <w:r>
        <w:rPr>
          <w:rFonts w:ascii="Times New Roman" w:hAnsi="Times New Roman" w:cs="Times New Roman"/>
        </w:rPr>
        <w:t xml:space="preserve"> de género </w:t>
      </w:r>
      <w:r>
        <w:rPr>
          <w:rFonts w:ascii="Times New Roman" w:hAnsi="Times New Roman" w:cs="Times New Roman"/>
          <w:lang w:val="es-ES"/>
        </w:rPr>
        <w:t>y</w:t>
      </w:r>
      <w:r>
        <w:rPr>
          <w:rFonts w:ascii="Times New Roman" w:hAnsi="Times New Roman" w:cs="Times New Roman"/>
        </w:rPr>
        <w:t xml:space="preserve"> disforia de género, el desarrollo de los sentimientos, el impacto del estigma </w:t>
      </w:r>
      <w:r>
        <w:rPr>
          <w:rFonts w:ascii="Times New Roman" w:hAnsi="Times New Roman" w:cs="Times New Roman"/>
          <w:lang w:val="es-ES"/>
        </w:rPr>
        <w:t>social,</w:t>
      </w:r>
      <w:r>
        <w:rPr>
          <w:rFonts w:ascii="Times New Roman" w:hAnsi="Times New Roman" w:cs="Times New Roman"/>
        </w:rPr>
        <w:t xml:space="preserve"> la salud mental y la disponibilidad de apoyo familiar. </w:t>
      </w:r>
      <w:r>
        <w:rPr>
          <w:rFonts w:ascii="Times New Roman" w:hAnsi="Times New Roman" w:cs="Times New Roman"/>
          <w:lang w:val="es-ES"/>
        </w:rPr>
        <w:t>Puede que durante la valoración no se establezca ningún diagnostico</w:t>
      </w:r>
      <w:r>
        <w:rPr>
          <w:rFonts w:ascii="Times New Roman" w:hAnsi="Times New Roman" w:cs="Times New Roman"/>
        </w:rPr>
        <w:t>, o que</w:t>
      </w:r>
      <w:r>
        <w:rPr>
          <w:rFonts w:ascii="Times New Roman" w:hAnsi="Times New Roman" w:cs="Times New Roman"/>
          <w:lang w:val="es-ES"/>
        </w:rPr>
        <w:t xml:space="preserve"> se</w:t>
      </w:r>
      <w:r>
        <w:rPr>
          <w:rFonts w:ascii="Times New Roman" w:hAnsi="Times New Roman" w:cs="Times New Roman"/>
        </w:rPr>
        <w:t xml:space="preserve"> establezca un diagnóstico formal relacionado con la disforia de género, y</w:t>
      </w:r>
      <w:r>
        <w:rPr>
          <w:rFonts w:ascii="Times New Roman" w:hAnsi="Times New Roman" w:cs="Times New Roman"/>
          <w:lang w:val="es-ES"/>
        </w:rPr>
        <w:t xml:space="preserve"> posiblemente</w:t>
      </w:r>
      <w:r>
        <w:rPr>
          <w:rFonts w:ascii="Times New Roman" w:hAnsi="Times New Roman" w:cs="Times New Roman"/>
        </w:rPr>
        <w:t xml:space="preserve"> otros diagnósticos que describan as</w:t>
      </w:r>
      <w:r>
        <w:rPr>
          <w:rFonts w:ascii="Times New Roman" w:hAnsi="Times New Roman" w:cs="Times New Roman"/>
        </w:rPr>
        <w:t>pectos de la salud y de</w:t>
      </w:r>
      <w:r>
        <w:rPr>
          <w:rFonts w:ascii="Times New Roman" w:hAnsi="Times New Roman" w:cs="Times New Roman"/>
          <w:lang w:val="es-ES"/>
        </w:rPr>
        <w:t xml:space="preserve"> la adaptación</w:t>
      </w:r>
      <w:r>
        <w:rPr>
          <w:rFonts w:ascii="Times New Roman" w:hAnsi="Times New Roman" w:cs="Times New Roman"/>
        </w:rPr>
        <w:t xml:space="preserve"> psicosocial de la persona. </w:t>
      </w:r>
      <w:r>
        <w:rPr>
          <w:rFonts w:ascii="Times New Roman" w:hAnsi="Times New Roman" w:cs="Times New Roman"/>
          <w:lang w:val="es-ES"/>
        </w:rPr>
        <w:t>La función</w:t>
      </w:r>
      <w:r>
        <w:rPr>
          <w:rFonts w:ascii="Times New Roman" w:hAnsi="Times New Roman" w:cs="Times New Roman"/>
        </w:rPr>
        <w:t xml:space="preserve"> </w:t>
      </w:r>
      <w:r>
        <w:rPr>
          <w:rFonts w:ascii="Times New Roman" w:hAnsi="Times New Roman" w:cs="Times New Roman"/>
          <w:lang w:val="es-ES"/>
        </w:rPr>
        <w:t>del</w:t>
      </w:r>
      <w:r>
        <w:rPr>
          <w:rFonts w:ascii="Times New Roman" w:hAnsi="Times New Roman" w:cs="Times New Roman"/>
        </w:rPr>
        <w:t xml:space="preserve"> profesionales de la salud incluye </w:t>
      </w:r>
      <w:r>
        <w:rPr>
          <w:rFonts w:ascii="Times New Roman" w:hAnsi="Times New Roman" w:cs="Times New Roman"/>
          <w:lang w:val="es-ES"/>
        </w:rPr>
        <w:t xml:space="preserve">hacer un </w:t>
      </w:r>
      <w:proofErr w:type="spellStart"/>
      <w:r>
        <w:rPr>
          <w:rFonts w:ascii="Times New Roman" w:hAnsi="Times New Roman" w:cs="Times New Roman"/>
          <w:lang w:val="es-ES"/>
        </w:rPr>
        <w:t>diagnostico</w:t>
      </w:r>
      <w:proofErr w:type="spellEnd"/>
      <w:r>
        <w:rPr>
          <w:rFonts w:ascii="Times New Roman" w:hAnsi="Times New Roman" w:cs="Times New Roman"/>
          <w:lang w:val="es-ES"/>
        </w:rPr>
        <w:t xml:space="preserve"> adecuado de</w:t>
      </w:r>
      <w:r>
        <w:rPr>
          <w:rFonts w:ascii="Times New Roman" w:hAnsi="Times New Roman" w:cs="Times New Roman"/>
        </w:rPr>
        <w:t xml:space="preserve"> la disforia de género </w:t>
      </w:r>
      <w:r>
        <w:rPr>
          <w:rFonts w:ascii="Times New Roman" w:hAnsi="Times New Roman" w:cs="Times New Roman"/>
          <w:lang w:val="es-ES"/>
        </w:rPr>
        <w:t>sin incluirla como un caso</w:t>
      </w:r>
      <w:r>
        <w:rPr>
          <w:rFonts w:ascii="Times New Roman" w:hAnsi="Times New Roman" w:cs="Times New Roman"/>
        </w:rPr>
        <w:t xml:space="preserve"> secundaria a otros diagnósticos. </w:t>
      </w:r>
    </w:p>
    <w:p w:rsidR="00FB318F" w:rsidRDefault="00FB318F">
      <w:pPr>
        <w:pStyle w:val="Default"/>
        <w:jc w:val="both"/>
        <w:rPr>
          <w:rFonts w:ascii="Times New Roman" w:hAnsi="Times New Roman" w:cs="Times New Roman"/>
        </w:rPr>
      </w:pPr>
    </w:p>
    <w:p w:rsidR="00FB318F" w:rsidRDefault="00F8139B">
      <w:pPr>
        <w:autoSpaceDE w:val="0"/>
        <w:autoSpaceDN w:val="0"/>
        <w:adjustRightInd w:val="0"/>
        <w:spacing w:after="0" w:line="240" w:lineRule="auto"/>
        <w:jc w:val="both"/>
        <w:rPr>
          <w:rFonts w:ascii="Times New Roman" w:eastAsia="TimesNewRomanPSMT" w:hAnsi="Times New Roman" w:cs="Times New Roman"/>
          <w:b/>
          <w:lang w:eastAsia="es-CO"/>
        </w:rPr>
      </w:pPr>
      <w:r>
        <w:rPr>
          <w:rFonts w:ascii="Times New Roman" w:eastAsia="TimesNewRomanPSMT" w:hAnsi="Times New Roman" w:cs="Times New Roman"/>
          <w:b/>
          <w:lang w:eastAsia="es-CO"/>
        </w:rPr>
        <w:t>¿Qué intervención se real</w:t>
      </w:r>
      <w:r>
        <w:rPr>
          <w:rFonts w:ascii="Times New Roman" w:eastAsia="TimesNewRomanPSMT" w:hAnsi="Times New Roman" w:cs="Times New Roman"/>
          <w:b/>
          <w:lang w:eastAsia="es-CO"/>
        </w:rPr>
        <w:t>iza en la disforia de género?</w:t>
      </w:r>
    </w:p>
    <w:p w:rsidR="00FB318F" w:rsidRDefault="00F8139B">
      <w:pPr>
        <w:autoSpaceDE w:val="0"/>
        <w:autoSpaceDN w:val="0"/>
        <w:adjustRightInd w:val="0"/>
        <w:spacing w:after="0" w:line="240" w:lineRule="auto"/>
        <w:jc w:val="both"/>
        <w:rPr>
          <w:rFonts w:ascii="Times New Roman" w:eastAsia="TimesNewRomanPSMT" w:hAnsi="Times New Roman" w:cs="Times New Roman"/>
          <w:lang w:val="es-ES" w:eastAsia="es-CO"/>
        </w:rPr>
      </w:pPr>
      <w:r>
        <w:rPr>
          <w:rFonts w:ascii="Times New Roman" w:eastAsia="TimesNewRomanPSMT" w:hAnsi="Times New Roman" w:cs="Times New Roman"/>
          <w:lang w:eastAsia="es-CO"/>
        </w:rPr>
        <w:t xml:space="preserve">En este manual se mencionarán aquellas </w:t>
      </w:r>
      <w:r>
        <w:rPr>
          <w:rFonts w:ascii="Times New Roman" w:eastAsia="TimesNewRomanPSMT" w:hAnsi="Times New Roman" w:cs="Times New Roman"/>
          <w:lang w:val="es-ES" w:eastAsia="es-CO"/>
        </w:rPr>
        <w:t xml:space="preserve">intervenciones </w:t>
      </w:r>
      <w:r>
        <w:rPr>
          <w:rFonts w:ascii="Times New Roman" w:eastAsia="TimesNewRomanPSMT" w:hAnsi="Times New Roman" w:cs="Times New Roman"/>
          <w:lang w:eastAsia="es-CO"/>
        </w:rPr>
        <w:t>realiza</w:t>
      </w:r>
      <w:r>
        <w:rPr>
          <w:rFonts w:ascii="Times New Roman" w:eastAsia="TimesNewRomanPSMT" w:hAnsi="Times New Roman" w:cs="Times New Roman"/>
          <w:lang w:val="es-ES" w:eastAsia="es-CO"/>
        </w:rPr>
        <w:t xml:space="preserve">das y orientadas por un profesional de Salud. </w:t>
      </w:r>
    </w:p>
    <w:p w:rsidR="00FB318F" w:rsidRDefault="00FB318F">
      <w:pPr>
        <w:autoSpaceDE w:val="0"/>
        <w:autoSpaceDN w:val="0"/>
        <w:adjustRightInd w:val="0"/>
        <w:spacing w:after="0" w:line="240" w:lineRule="auto"/>
        <w:jc w:val="both"/>
        <w:rPr>
          <w:rFonts w:ascii="Times New Roman" w:eastAsia="TimesNewRomanPSMT" w:hAnsi="Times New Roman" w:cs="Times New Roman"/>
          <w:lang w:val="es-ES" w:eastAsia="es-CO"/>
        </w:rPr>
      </w:pP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lastRenderedPageBreak/>
        <w:t xml:space="preserve">Directamente evaluar la disforia de género en el joven. Teniendo en cuenta el contenido del manual sobre el </w:t>
      </w:r>
      <w:r>
        <w:rPr>
          <w:rFonts w:ascii="Times New Roman" w:hAnsi="Times New Roman" w:cs="Times New Roman"/>
        </w:rPr>
        <w:t>comportamiento de la identidad sexual.</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 xml:space="preserve">Proporcionar asesoría familiar y psicoterapia de apoyo. </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Evaluar y tratar las preocupaciones de salud mental que afectan al niño. Estas preocupaciones deben abordarse como parte del plan de tratamiento general.</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Educar</w:t>
      </w:r>
      <w:r>
        <w:rPr>
          <w:rFonts w:ascii="Times New Roman" w:hAnsi="Times New Roman" w:cs="Times New Roman"/>
        </w:rPr>
        <w:t xml:space="preserve"> y abogar en favor del joven con disforia de género, y su familia. </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 xml:space="preserve">Brindar información a los jóvenes y sus familias sobre los grupos de apoyo para padres y madres de niños </w:t>
      </w:r>
      <w:proofErr w:type="spellStart"/>
      <w:r>
        <w:rPr>
          <w:rFonts w:ascii="Times New Roman" w:hAnsi="Times New Roman" w:cs="Times New Roman"/>
        </w:rPr>
        <w:t>trans</w:t>
      </w:r>
      <w:proofErr w:type="spellEnd"/>
      <w:r>
        <w:rPr>
          <w:rFonts w:ascii="Times New Roman" w:hAnsi="Times New Roman" w:cs="Times New Roman"/>
        </w:rPr>
        <w:t xml:space="preserve"> y con variabilidad de género.</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Las intervenciones psicosociales para niños y a</w:t>
      </w:r>
      <w:r>
        <w:rPr>
          <w:rFonts w:ascii="Times New Roman" w:hAnsi="Times New Roman" w:cs="Times New Roman"/>
        </w:rPr>
        <w:t>dolescentes debe ser por un equipo multidisciplinario especializado en identidad de género. Si este servicio multidisciplinario no está disponible, un profesional de salud mental debe brindar la asesoría en colaboración con un endocrinólogo, con el propósi</w:t>
      </w:r>
      <w:r>
        <w:rPr>
          <w:rFonts w:ascii="Times New Roman" w:hAnsi="Times New Roman" w:cs="Times New Roman"/>
        </w:rPr>
        <w:t xml:space="preserve">to de evaluar las decisiones de las intervenciones físicas. </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 xml:space="preserve">Los profesionales de salud no deben rechazar o expresar una actitud negativa hacia las identidades de género no conformes o indicaciones de disforia de género. Deben reconocer las preocupaciones </w:t>
      </w:r>
      <w:r>
        <w:rPr>
          <w:rFonts w:ascii="Times New Roman" w:hAnsi="Times New Roman" w:cs="Times New Roman"/>
        </w:rPr>
        <w:t xml:space="preserve">que presentan los jóvenes y sus familias, ofrecer una evaluación completa y educar a las familias sobre las opciones terapéuticas. </w:t>
      </w:r>
    </w:p>
    <w:p w:rsidR="00FB318F" w:rsidRDefault="00F8139B">
      <w:pPr>
        <w:pStyle w:val="Default"/>
        <w:numPr>
          <w:ilvl w:val="0"/>
          <w:numId w:val="20"/>
        </w:numPr>
        <w:jc w:val="both"/>
        <w:rPr>
          <w:rFonts w:ascii="Times New Roman" w:hAnsi="Times New Roman" w:cs="Times New Roman"/>
        </w:rPr>
      </w:pPr>
      <w:r>
        <w:rPr>
          <w:rFonts w:ascii="Times New Roman" w:hAnsi="Times New Roman" w:cs="Times New Roman"/>
        </w:rPr>
        <w:t>La evaluación de la disforia de género y la salud mental debe explorar la naturaleza y características de la identidad de gé</w:t>
      </w:r>
      <w:r>
        <w:rPr>
          <w:rFonts w:ascii="Times New Roman" w:hAnsi="Times New Roman" w:cs="Times New Roman"/>
        </w:rPr>
        <w:t xml:space="preserve">nero de una persona. Un </w:t>
      </w:r>
      <w:proofErr w:type="spellStart"/>
      <w:r>
        <w:rPr>
          <w:rFonts w:ascii="Times New Roman" w:hAnsi="Times New Roman" w:cs="Times New Roman"/>
        </w:rPr>
        <w:t>psicodiagnóstico</w:t>
      </w:r>
      <w:proofErr w:type="spellEnd"/>
      <w:r>
        <w:rPr>
          <w:rFonts w:ascii="Times New Roman" w:hAnsi="Times New Roman" w:cs="Times New Roman"/>
        </w:rPr>
        <w:t xml:space="preserve"> abarcando las áreas de funcionamiento emocional, relaciones sociales, y funcionamiento intelectual (logros escolares). La evaluación debe incluir un reconocimiento de las fortalezas y debilidades del funcionamiento </w:t>
      </w:r>
      <w:r>
        <w:rPr>
          <w:rFonts w:ascii="Times New Roman" w:hAnsi="Times New Roman" w:cs="Times New Roman"/>
        </w:rPr>
        <w:t>familiar, (APGAR familiar). Los problemas emocionales y comportamentales son relativamente comunes, y pueden estar presentes.</w:t>
      </w:r>
    </w:p>
    <w:p w:rsidR="00FB318F" w:rsidRDefault="00F8139B">
      <w:pPr>
        <w:pStyle w:val="Default"/>
        <w:numPr>
          <w:ilvl w:val="0"/>
          <w:numId w:val="21"/>
        </w:numPr>
        <w:jc w:val="both"/>
        <w:rPr>
          <w:rFonts w:ascii="Times New Roman" w:hAnsi="Times New Roman" w:cs="Times New Roman"/>
        </w:rPr>
      </w:pPr>
      <w:r>
        <w:rPr>
          <w:rFonts w:ascii="Times New Roman" w:hAnsi="Times New Roman" w:cs="Times New Roman"/>
        </w:rPr>
        <w:t>Se debe intervenir al niño y su familia: identificar el grado de afectividad y confianza del niño con sus progenitores, muchas vec</w:t>
      </w:r>
      <w:r>
        <w:rPr>
          <w:rFonts w:ascii="Times New Roman" w:hAnsi="Times New Roman" w:cs="Times New Roman"/>
        </w:rPr>
        <w:t>es involucrar la figura paterna dificulta las conductas sexuales del niño por miedo o temor.</w:t>
      </w:r>
    </w:p>
    <w:p w:rsidR="00FB318F" w:rsidRDefault="00F8139B">
      <w:pPr>
        <w:pStyle w:val="Default"/>
        <w:numPr>
          <w:ilvl w:val="0"/>
          <w:numId w:val="21"/>
        </w:numPr>
        <w:jc w:val="both"/>
        <w:rPr>
          <w:rFonts w:ascii="Times New Roman" w:hAnsi="Times New Roman" w:cs="Times New Roman"/>
        </w:rPr>
      </w:pPr>
      <w:r>
        <w:rPr>
          <w:rFonts w:ascii="Times New Roman" w:hAnsi="Times New Roman" w:cs="Times New Roman"/>
        </w:rPr>
        <w:t xml:space="preserve">En la infancia, la intervención debe estar dirigida principalmente a que los padres le ayuden al niño a entender su sentimiento. </w:t>
      </w:r>
      <w:r>
        <w:rPr>
          <w:rFonts w:ascii="Times New Roman" w:hAnsi="Times New Roman" w:cs="Times New Roman"/>
          <w:lang w:val="es-ES"/>
        </w:rPr>
        <w:t>El profesional de salud</w:t>
      </w:r>
      <w:r>
        <w:rPr>
          <w:rFonts w:ascii="Times New Roman" w:hAnsi="Times New Roman" w:cs="Times New Roman"/>
        </w:rPr>
        <w:t xml:space="preserve"> </w:t>
      </w:r>
      <w:r>
        <w:rPr>
          <w:rFonts w:ascii="Times New Roman" w:hAnsi="Times New Roman" w:cs="Times New Roman"/>
          <w:lang w:val="es-ES"/>
        </w:rPr>
        <w:t>realizará</w:t>
      </w:r>
      <w:r>
        <w:rPr>
          <w:rFonts w:ascii="Times New Roman" w:hAnsi="Times New Roman" w:cs="Times New Roman"/>
        </w:rPr>
        <w:t xml:space="preserve"> </w:t>
      </w:r>
      <w:r>
        <w:rPr>
          <w:rFonts w:ascii="Times New Roman" w:hAnsi="Times New Roman" w:cs="Times New Roman"/>
        </w:rPr>
        <w:t xml:space="preserve">el acompañamiento para ayudar a la familia a enfrentar y a comprender el desarrollo sexual; </w:t>
      </w:r>
      <w:r>
        <w:rPr>
          <w:rFonts w:ascii="Times New Roman" w:hAnsi="Times New Roman" w:cs="Times New Roman"/>
          <w:lang w:val="es-ES"/>
        </w:rPr>
        <w:t>se hará un proceso de</w:t>
      </w:r>
      <w:r>
        <w:rPr>
          <w:rFonts w:ascii="Times New Roman" w:hAnsi="Times New Roman" w:cs="Times New Roman"/>
        </w:rPr>
        <w:t xml:space="preserve"> seguimiento para determinar hasta qué punto la familia está reforzando la preocupación del niño sobre su propia identidad de género. Muchas ve</w:t>
      </w:r>
      <w:r>
        <w:rPr>
          <w:rFonts w:ascii="Times New Roman" w:hAnsi="Times New Roman" w:cs="Times New Roman"/>
        </w:rPr>
        <w:t>ces se requiere de una intervención de pareja para los padres o individual con algunos miembros de la familia.</w:t>
      </w:r>
    </w:p>
    <w:p w:rsidR="00FB318F" w:rsidRDefault="00F8139B">
      <w:pPr>
        <w:pStyle w:val="Default"/>
        <w:numPr>
          <w:ilvl w:val="0"/>
          <w:numId w:val="21"/>
        </w:numPr>
        <w:jc w:val="both"/>
        <w:rPr>
          <w:rFonts w:ascii="Times New Roman" w:hAnsi="Times New Roman" w:cs="Times New Roman"/>
        </w:rPr>
      </w:pPr>
      <w:r>
        <w:rPr>
          <w:rFonts w:ascii="Times New Roman" w:hAnsi="Times New Roman" w:cs="Times New Roman"/>
          <w:lang w:val="es-ES"/>
        </w:rPr>
        <w:t>La</w:t>
      </w:r>
      <w:r>
        <w:rPr>
          <w:rFonts w:ascii="Times New Roman" w:hAnsi="Times New Roman" w:cs="Times New Roman"/>
        </w:rPr>
        <w:t xml:space="preserve"> familia debe promover conductas de género que dese</w:t>
      </w:r>
      <w:r>
        <w:rPr>
          <w:rFonts w:ascii="Times New Roman" w:hAnsi="Times New Roman" w:cs="Times New Roman"/>
          <w:lang w:val="es-ES"/>
        </w:rPr>
        <w:t>e</w:t>
      </w:r>
      <w:r>
        <w:rPr>
          <w:rFonts w:ascii="Times New Roman" w:hAnsi="Times New Roman" w:cs="Times New Roman"/>
        </w:rPr>
        <w:t xml:space="preserve"> el niño o adolescente, dando la oportunidad de desarrollar habilidades </w:t>
      </w:r>
      <w:r>
        <w:rPr>
          <w:rFonts w:ascii="Times New Roman" w:hAnsi="Times New Roman" w:cs="Times New Roman"/>
          <w:lang w:val="es-ES"/>
        </w:rPr>
        <w:t>para</w:t>
      </w:r>
      <w:r>
        <w:rPr>
          <w:rFonts w:ascii="Times New Roman" w:hAnsi="Times New Roman" w:cs="Times New Roman"/>
        </w:rPr>
        <w:t xml:space="preserve"> establecer</w:t>
      </w:r>
      <w:r>
        <w:rPr>
          <w:rFonts w:ascii="Times New Roman" w:hAnsi="Times New Roman" w:cs="Times New Roman"/>
          <w:lang w:val="es-ES"/>
        </w:rPr>
        <w:t xml:space="preserve"> lazos afectivos </w:t>
      </w:r>
      <w:r>
        <w:rPr>
          <w:rFonts w:ascii="Times New Roman" w:hAnsi="Times New Roman" w:cs="Times New Roman"/>
        </w:rPr>
        <w:t>de acuerdo al rol de género.</w:t>
      </w:r>
    </w:p>
    <w:p w:rsidR="00FB318F" w:rsidRDefault="00F8139B">
      <w:pPr>
        <w:pStyle w:val="Default"/>
        <w:numPr>
          <w:ilvl w:val="0"/>
          <w:numId w:val="21"/>
        </w:numPr>
        <w:jc w:val="both"/>
        <w:rPr>
          <w:rFonts w:ascii="Times New Roman" w:hAnsi="Times New Roman" w:cs="Times New Roman"/>
        </w:rPr>
      </w:pPr>
      <w:r>
        <w:rPr>
          <w:rFonts w:ascii="Times New Roman" w:hAnsi="Times New Roman" w:cs="Times New Roman"/>
        </w:rPr>
        <w:t xml:space="preserve">En la </w:t>
      </w:r>
      <w:proofErr w:type="spellStart"/>
      <w:r>
        <w:rPr>
          <w:rFonts w:ascii="Times New Roman" w:hAnsi="Times New Roman" w:cs="Times New Roman"/>
        </w:rPr>
        <w:t>preadolescencia</w:t>
      </w:r>
      <w:proofErr w:type="spellEnd"/>
      <w:r>
        <w:rPr>
          <w:rFonts w:ascii="Times New Roman" w:hAnsi="Times New Roman" w:cs="Times New Roman"/>
        </w:rPr>
        <w:t>, se recomienda una intervención oportuna, es decir, al momento de la identificación de conductas o expresión de identidad de género. Para evitar sentimientos de malestar, rabia, baja autoe</w:t>
      </w:r>
      <w:r>
        <w:rPr>
          <w:rFonts w:ascii="Times New Roman" w:hAnsi="Times New Roman" w:cs="Times New Roman"/>
        </w:rPr>
        <w:t>stima y rechazo familiar.</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El niño, el adolescente y la familia deben buscar asesoría y apoyo en el profesional de Salud.</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lastRenderedPageBreak/>
        <w:t>El profesional de la salud debe estar dispuesto a intervenir oportunamente, manteniendo un trabajo articulado con el equipo multidiscip</w:t>
      </w:r>
      <w:r>
        <w:rPr>
          <w:rFonts w:ascii="Times New Roman" w:eastAsia="SimSun" w:hAnsi="Times New Roman" w:cs="Times New Roman"/>
          <w:bCs/>
          <w:sz w:val="24"/>
          <w:szCs w:val="24"/>
          <w:lang w:val="es-ES" w:eastAsia="es-CO"/>
        </w:rPr>
        <w:t xml:space="preserve">linario. </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 xml:space="preserve">Es importante educar a la familia en temas de identidad de género y diversidad sexual, así como la forma de identificar los signos más importantes durante el desarrollo </w:t>
      </w:r>
      <w:proofErr w:type="spellStart"/>
      <w:r>
        <w:rPr>
          <w:rFonts w:ascii="Times New Roman" w:eastAsia="SimSun" w:hAnsi="Times New Roman" w:cs="Times New Roman"/>
          <w:bCs/>
          <w:sz w:val="24"/>
          <w:szCs w:val="24"/>
          <w:lang w:val="es-ES" w:eastAsia="es-CO"/>
        </w:rPr>
        <w:t>identitario</w:t>
      </w:r>
      <w:proofErr w:type="spellEnd"/>
      <w:r>
        <w:rPr>
          <w:rFonts w:ascii="Times New Roman" w:eastAsia="SimSun" w:hAnsi="Times New Roman" w:cs="Times New Roman"/>
          <w:bCs/>
          <w:sz w:val="24"/>
          <w:szCs w:val="24"/>
          <w:lang w:val="es-ES" w:eastAsia="es-CO"/>
        </w:rPr>
        <w:t xml:space="preserve"> del niño o el adolescente.</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Fortalecer los lazos de comunicación f</w:t>
      </w:r>
      <w:r>
        <w:rPr>
          <w:rFonts w:ascii="Times New Roman" w:eastAsia="SimSun" w:hAnsi="Times New Roman" w:cs="Times New Roman"/>
          <w:bCs/>
          <w:sz w:val="24"/>
          <w:szCs w:val="24"/>
          <w:lang w:val="es-ES" w:eastAsia="es-CO"/>
        </w:rPr>
        <w:t>amiliar en el que se puedan hacer acuerdos básicos con el niño o adolescente y ayudarle a comprender la realidad.</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Educar a la familia en temas de estigma, discriminación y estereotipos relacionados con la identidad de género, y explicar las consecuencias q</w:t>
      </w:r>
      <w:r>
        <w:rPr>
          <w:rFonts w:ascii="Times New Roman" w:eastAsia="SimSun" w:hAnsi="Times New Roman" w:cs="Times New Roman"/>
          <w:bCs/>
          <w:sz w:val="24"/>
          <w:szCs w:val="24"/>
          <w:lang w:val="es-ES" w:eastAsia="es-CO"/>
        </w:rPr>
        <w:t>ue esto puede contraer a la salud mental del niño o adolescente.</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Explicar a la familia, al niño o adolescente en caso de dudas frente a la identidad de género que la intervención por un profesional de salud y el equipo multidisciplinario le ayudara aclarar</w:t>
      </w:r>
      <w:r>
        <w:rPr>
          <w:rFonts w:ascii="Times New Roman" w:eastAsia="SimSun" w:hAnsi="Times New Roman" w:cs="Times New Roman"/>
          <w:bCs/>
          <w:sz w:val="24"/>
          <w:szCs w:val="24"/>
          <w:lang w:val="es-ES" w:eastAsia="es-CO"/>
        </w:rPr>
        <w:t>las.</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 xml:space="preserve">Es importante, que la familia apoye y acompañe durante este proceso y empiece a reconocer la </w:t>
      </w:r>
      <w:proofErr w:type="spellStart"/>
      <w:r>
        <w:rPr>
          <w:rFonts w:ascii="Times New Roman" w:eastAsia="SimSun" w:hAnsi="Times New Roman" w:cs="Times New Roman"/>
          <w:bCs/>
          <w:sz w:val="24"/>
          <w:szCs w:val="24"/>
          <w:lang w:val="es-ES" w:eastAsia="es-CO"/>
        </w:rPr>
        <w:t>autoidentidad</w:t>
      </w:r>
      <w:proofErr w:type="spellEnd"/>
      <w:r>
        <w:rPr>
          <w:rFonts w:ascii="Times New Roman" w:eastAsia="SimSun" w:hAnsi="Times New Roman" w:cs="Times New Roman"/>
          <w:bCs/>
          <w:sz w:val="24"/>
          <w:szCs w:val="24"/>
          <w:lang w:val="es-ES" w:eastAsia="es-CO"/>
        </w:rPr>
        <w:t xml:space="preserve"> del niño o adolescente; llamarlo por el nombre que desea y aceptarlo por el género con el que se identifica. (hombre o mujer).</w:t>
      </w:r>
    </w:p>
    <w:p w:rsidR="00FB318F" w:rsidRDefault="00F8139B">
      <w:pPr>
        <w:pStyle w:val="Prrafodelista5"/>
        <w:numPr>
          <w:ilvl w:val="0"/>
          <w:numId w:val="21"/>
        </w:numPr>
        <w:autoSpaceDE w:val="0"/>
        <w:autoSpaceDN w:val="0"/>
        <w:adjustRightInd w:val="0"/>
        <w:spacing w:after="0" w:line="240" w:lineRule="auto"/>
        <w:jc w:val="both"/>
        <w:rPr>
          <w:rFonts w:ascii="Times New Roman" w:eastAsia="SimSun" w:hAnsi="Times New Roman" w:cs="Times New Roman"/>
          <w:bCs/>
          <w:sz w:val="24"/>
          <w:szCs w:val="24"/>
          <w:lang w:eastAsia="es-CO"/>
        </w:rPr>
      </w:pPr>
      <w:r>
        <w:rPr>
          <w:rFonts w:ascii="Times New Roman" w:eastAsia="SimSun" w:hAnsi="Times New Roman" w:cs="Times New Roman"/>
          <w:bCs/>
          <w:sz w:val="24"/>
          <w:szCs w:val="24"/>
          <w:lang w:val="es-ES" w:eastAsia="es-CO"/>
        </w:rPr>
        <w:t>Cuando la familia</w:t>
      </w:r>
      <w:r>
        <w:rPr>
          <w:rFonts w:ascii="Times New Roman" w:eastAsia="SimSun" w:hAnsi="Times New Roman" w:cs="Times New Roman"/>
          <w:bCs/>
          <w:sz w:val="24"/>
          <w:szCs w:val="24"/>
          <w:lang w:val="es-ES" w:eastAsia="es-CO"/>
        </w:rPr>
        <w:t xml:space="preserve"> hace parte de este proceso debe contribuir a que el niño o adolescente empiece a utilizar la vestimenta del género con el que se identificó y empezar apoyar los comportamientos que se adoptan de acuerdo al género.</w:t>
      </w:r>
    </w:p>
    <w:p w:rsidR="00FB318F" w:rsidRDefault="00FB318F">
      <w:pPr>
        <w:pStyle w:val="Default"/>
        <w:ind w:left="720"/>
        <w:jc w:val="both"/>
        <w:rPr>
          <w:rFonts w:ascii="Times New Roman" w:hAnsi="Times New Roman" w:cs="Times New Roman"/>
        </w:rPr>
      </w:pPr>
    </w:p>
    <w:p w:rsidR="00FB318F" w:rsidRDefault="00F8139B">
      <w:pPr>
        <w:pStyle w:val="Default"/>
        <w:jc w:val="both"/>
        <w:rPr>
          <w:rFonts w:ascii="Times New Roman" w:hAnsi="Times New Roman" w:cs="Times New Roman"/>
          <w:highlight w:val="yellow"/>
        </w:rPr>
      </w:pPr>
      <w:r>
        <w:rPr>
          <w:rFonts w:ascii="Times New Roman" w:hAnsi="Times New Roman" w:cs="Times New Roman"/>
        </w:rPr>
        <w:t xml:space="preserve">Todo profesional que intervenga al niño </w:t>
      </w:r>
      <w:r>
        <w:rPr>
          <w:rFonts w:ascii="Times New Roman" w:hAnsi="Times New Roman" w:cs="Times New Roman"/>
        </w:rPr>
        <w:t>o adolescente debe tener la capacidad para identificar otro tipo de patologías. Como infecciones de trasmisión sexual y patologías mentales</w:t>
      </w:r>
      <w:r>
        <w:rPr>
          <w:rFonts w:ascii="Times New Roman" w:hAnsi="Times New Roman" w:cs="Times New Roman"/>
          <w:vertAlign w:val="superscript"/>
          <w:lang w:val="es-ES"/>
        </w:rPr>
        <w:t>19</w:t>
      </w:r>
      <w:r>
        <w:rPr>
          <w:rFonts w:ascii="Times New Roman" w:hAnsi="Times New Roman" w:cs="Times New Roman"/>
          <w:lang w:val="es-ES"/>
        </w:rPr>
        <w:t>.</w:t>
      </w:r>
    </w:p>
    <w:p w:rsidR="00FB318F" w:rsidRDefault="00FB318F">
      <w:pPr>
        <w:pStyle w:val="Default"/>
        <w:jc w:val="both"/>
        <w:rPr>
          <w:rFonts w:ascii="Times New Roman" w:hAnsi="Times New Roman" w:cs="Times New Roman"/>
        </w:rPr>
      </w:pPr>
    </w:p>
    <w:p w:rsidR="00FB318F" w:rsidRDefault="00F8139B">
      <w:pPr>
        <w:pStyle w:val="Default"/>
        <w:jc w:val="both"/>
        <w:rPr>
          <w:rFonts w:ascii="Times New Roman" w:hAnsi="Times New Roman" w:cs="Times New Roman"/>
          <w:i/>
          <w:iCs/>
          <w:u w:val="single"/>
        </w:rPr>
      </w:pPr>
      <w:r>
        <w:rPr>
          <w:rFonts w:ascii="Times New Roman" w:hAnsi="Times New Roman" w:cs="Times New Roman"/>
          <w:i/>
          <w:iCs/>
          <w:u w:val="single"/>
        </w:rPr>
        <w:t>Los profesionales de salud, deberán seguir las siguientes pautas:</w:t>
      </w:r>
    </w:p>
    <w:p w:rsidR="00FB318F" w:rsidRDefault="00FB318F">
      <w:pPr>
        <w:pStyle w:val="Default"/>
        <w:jc w:val="both"/>
        <w:rPr>
          <w:rFonts w:ascii="Times New Roman" w:hAnsi="Times New Roman" w:cs="Times New Roman"/>
        </w:rPr>
      </w:pP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 xml:space="preserve">Deben ayudar a las familias a tener una respuesta agradable y constructiva a las preocupaciones del niño o adolescente con disforia de género.  </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La psicoterapia debe centrarse en la reducción de la angustia del niño o adolescente y en disminuir cualquier o</w:t>
      </w:r>
      <w:r>
        <w:rPr>
          <w:rFonts w:ascii="Times New Roman" w:hAnsi="Times New Roman" w:cs="Times New Roman"/>
        </w:rPr>
        <w:t xml:space="preserve">tra dificultad </w:t>
      </w:r>
      <w:r>
        <w:rPr>
          <w:rFonts w:ascii="Times New Roman" w:hAnsi="Times New Roman" w:cs="Times New Roman"/>
          <w:lang w:val="es-ES"/>
        </w:rPr>
        <w:t>Psicosocial</w:t>
      </w:r>
      <w:r>
        <w:rPr>
          <w:rFonts w:ascii="Times New Roman" w:hAnsi="Times New Roman" w:cs="Times New Roman"/>
        </w:rPr>
        <w:t xml:space="preserve">. Para los jóvenes que buscan reasignación de sexo, la psicoterapia puede darse antes, durante y después de la reasignación. </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Las familias deben recibir apoyo para el manejo de la incertidumbre y la ansiedad acerca de las perspect</w:t>
      </w:r>
      <w:r>
        <w:rPr>
          <w:rFonts w:ascii="Times New Roman" w:hAnsi="Times New Roman" w:cs="Times New Roman"/>
        </w:rPr>
        <w:t xml:space="preserve">ivas psicosexuales futuras de su hijo, y en ayudar a los jóvenes a desarrollar un </w:t>
      </w:r>
      <w:proofErr w:type="spellStart"/>
      <w:r>
        <w:rPr>
          <w:rFonts w:ascii="Times New Roman" w:hAnsi="Times New Roman" w:cs="Times New Roman"/>
        </w:rPr>
        <w:t>autoconcepto</w:t>
      </w:r>
      <w:proofErr w:type="spellEnd"/>
      <w:r>
        <w:rPr>
          <w:rFonts w:ascii="Times New Roman" w:hAnsi="Times New Roman" w:cs="Times New Roman"/>
        </w:rPr>
        <w:t xml:space="preserve"> positivo.</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 xml:space="preserve">El profesional de salud no deben imponer la identidad de género. Deben informar ampliamente para que el joven explore diferentes opciones de expresión </w:t>
      </w:r>
      <w:r>
        <w:rPr>
          <w:rFonts w:ascii="Times New Roman" w:hAnsi="Times New Roman" w:cs="Times New Roman"/>
        </w:rPr>
        <w:t xml:space="preserve">de género. Las intervenciones hormonales quirúrgicas pueden ser apropiadas para algunas personas, pero no para otras. </w:t>
      </w:r>
    </w:p>
    <w:p w:rsidR="00FB318F" w:rsidRDefault="00F8139B">
      <w:pPr>
        <w:pStyle w:val="Default"/>
        <w:numPr>
          <w:ilvl w:val="0"/>
          <w:numId w:val="5"/>
        </w:numPr>
        <w:jc w:val="both"/>
        <w:rPr>
          <w:rFonts w:ascii="Times New Roman" w:hAnsi="Times New Roman" w:cs="Times New Roman"/>
        </w:rPr>
      </w:pPr>
      <w:r>
        <w:rPr>
          <w:rFonts w:ascii="Times New Roman" w:hAnsi="Times New Roman" w:cs="Times New Roman"/>
        </w:rPr>
        <w:t>El individuo y su familia debe recibir apoyo en la toma de decisiones difíciles con respecto al momento en el que se decide expresar un r</w:t>
      </w:r>
      <w:r>
        <w:rPr>
          <w:rFonts w:ascii="Times New Roman" w:hAnsi="Times New Roman" w:cs="Times New Roman"/>
        </w:rPr>
        <w:t>ol de género que sea coherente a su  identidad, así como en la posible transición social del niño o adolescente.</w:t>
      </w:r>
    </w:p>
    <w:p w:rsidR="00FB318F" w:rsidRDefault="00F8139B">
      <w:pPr>
        <w:pStyle w:val="Default"/>
        <w:numPr>
          <w:ilvl w:val="0"/>
          <w:numId w:val="5"/>
        </w:numPr>
        <w:jc w:val="both"/>
        <w:rPr>
          <w:rFonts w:ascii="Times New Roman" w:hAnsi="Times New Roman" w:cs="Times New Roman"/>
          <w:bCs/>
          <w:iCs/>
          <w:lang w:val="es-ES"/>
        </w:rPr>
      </w:pPr>
      <w:r>
        <w:rPr>
          <w:rFonts w:ascii="Times New Roman" w:hAnsi="Times New Roman" w:cs="Times New Roman"/>
        </w:rPr>
        <w:lastRenderedPageBreak/>
        <w:t>Los profesionales de la salud deben esforzarse por mantener una relación terapéutica con los jóvenes con variabilidad de género y sus familias.</w:t>
      </w:r>
    </w:p>
    <w:p w:rsidR="00FB318F" w:rsidRDefault="00FB318F">
      <w:pPr>
        <w:pStyle w:val="Default"/>
        <w:jc w:val="both"/>
        <w:rPr>
          <w:rFonts w:ascii="Times New Roman" w:hAnsi="Times New Roman" w:cs="Times New Roman"/>
          <w:highlight w:val="yellow"/>
        </w:rPr>
      </w:pPr>
    </w:p>
    <w:p w:rsidR="00FB318F" w:rsidRDefault="00F8139B">
      <w:pPr>
        <w:autoSpaceDE w:val="0"/>
        <w:autoSpaceDN w:val="0"/>
        <w:adjustRightInd w:val="0"/>
        <w:spacing w:after="0" w:line="240" w:lineRule="auto"/>
        <w:jc w:val="both"/>
        <w:rPr>
          <w:rFonts w:ascii="Times New Roman" w:eastAsia="TimesNewRomanPSMT" w:hAnsi="Times New Roman" w:cs="Times New Roman"/>
          <w:b/>
          <w:bCs/>
          <w:lang w:val="es-ES" w:eastAsia="es-CO"/>
        </w:rPr>
      </w:pPr>
      <w:r>
        <w:rPr>
          <w:rFonts w:ascii="Times New Roman" w:eastAsia="TimesNewRomanPSMT" w:hAnsi="Times New Roman" w:cs="Times New Roman"/>
          <w:b/>
          <w:bCs/>
          <w:lang w:val="es-ES" w:eastAsia="es-CO"/>
        </w:rPr>
        <w:t xml:space="preserve">¿Que necesita la persona </w:t>
      </w:r>
      <w:proofErr w:type="spellStart"/>
      <w:r>
        <w:rPr>
          <w:rFonts w:ascii="Times New Roman" w:eastAsia="TimesNewRomanPSMT" w:hAnsi="Times New Roman" w:cs="Times New Roman"/>
          <w:b/>
          <w:bCs/>
          <w:lang w:val="es-ES" w:eastAsia="es-CO"/>
        </w:rPr>
        <w:t>Trans</w:t>
      </w:r>
      <w:proofErr w:type="spellEnd"/>
      <w:r>
        <w:rPr>
          <w:rFonts w:ascii="Times New Roman" w:eastAsia="TimesNewRomanPSMT" w:hAnsi="Times New Roman" w:cs="Times New Roman"/>
          <w:b/>
          <w:bCs/>
          <w:lang w:val="es-ES" w:eastAsia="es-CO"/>
        </w:rPr>
        <w:t>?</w:t>
      </w:r>
    </w:p>
    <w:p w:rsidR="00FB318F" w:rsidRDefault="00F8139B">
      <w:p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La educación al núcleo familiar debe</w:t>
      </w:r>
      <w:r>
        <w:rPr>
          <w:rFonts w:ascii="Times New Roman" w:eastAsia="TimesNewRomanPSMT" w:hAnsi="Times New Roman" w:cs="Times New Roman"/>
          <w:lang w:eastAsia="es-CO"/>
        </w:rPr>
        <w:t xml:space="preserve"> </w:t>
      </w:r>
      <w:r>
        <w:rPr>
          <w:rFonts w:ascii="Times New Roman" w:eastAsia="TimesNewRomanPSMT" w:hAnsi="Times New Roman" w:cs="Times New Roman"/>
          <w:lang w:val="es-ES" w:eastAsia="es-CO"/>
        </w:rPr>
        <w:t>enfocarse en</w:t>
      </w:r>
      <w:r>
        <w:rPr>
          <w:rFonts w:ascii="Times New Roman" w:eastAsia="TimesNewRomanPSMT" w:hAnsi="Times New Roman" w:cs="Times New Roman"/>
          <w:lang w:eastAsia="es-CO"/>
        </w:rPr>
        <w:t xml:space="preserve"> los siguientes aspectos: </w:t>
      </w:r>
    </w:p>
    <w:p w:rsidR="00FB318F" w:rsidRDefault="00FB318F">
      <w:pPr>
        <w:autoSpaceDE w:val="0"/>
        <w:autoSpaceDN w:val="0"/>
        <w:adjustRightInd w:val="0"/>
        <w:spacing w:after="0" w:line="240" w:lineRule="auto"/>
        <w:jc w:val="both"/>
        <w:rPr>
          <w:rFonts w:ascii="Times New Roman" w:eastAsia="TimesNewRomanPSMT" w:hAnsi="Times New Roman" w:cs="Times New Roman"/>
          <w:lang w:eastAsia="es-CO"/>
        </w:rPr>
      </w:pP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 xml:space="preserve">La familia debe apoyar al joven en su proceso </w:t>
      </w:r>
      <w:proofErr w:type="spellStart"/>
      <w:r>
        <w:rPr>
          <w:rFonts w:ascii="Times New Roman" w:eastAsia="TimesNewRomanPSMT" w:hAnsi="Times New Roman" w:cs="Times New Roman"/>
          <w:lang w:val="es-ES" w:eastAsia="es-CO"/>
        </w:rPr>
        <w:t>identitario</w:t>
      </w:r>
      <w:proofErr w:type="spellEnd"/>
      <w:r>
        <w:rPr>
          <w:rFonts w:ascii="Times New Roman" w:eastAsia="TimesNewRomanPSMT" w:hAnsi="Times New Roman" w:cs="Times New Roman"/>
          <w:lang w:val="es-ES" w:eastAsia="es-CO"/>
        </w:rPr>
        <w:t>: permitirle adoptar comportamientos con los cuales se sienta cómodo correspondientes al</w:t>
      </w:r>
      <w:r>
        <w:rPr>
          <w:rFonts w:ascii="Times New Roman" w:eastAsia="TimesNewRomanPSMT" w:hAnsi="Times New Roman" w:cs="Times New Roman"/>
          <w:lang w:val="es-ES" w:eastAsia="es-CO"/>
        </w:rPr>
        <w:t xml:space="preserve"> género con el que se identifica.</w:t>
      </w: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 xml:space="preserve">Acompañar en el cambio de closet: el joven se sentirá cómodo y seguro cuando la familia hace parte de este cambio, (elimina la ropa que nunca deseo tener). Este es un proceso importante porque la persona deja atrás lo que </w:t>
      </w:r>
      <w:r>
        <w:rPr>
          <w:rFonts w:ascii="Times New Roman" w:eastAsia="TimesNewRomanPSMT" w:hAnsi="Times New Roman" w:cs="Times New Roman"/>
          <w:lang w:val="es-ES" w:eastAsia="es-CO"/>
        </w:rPr>
        <w:t>era y empieza a experimentar lo que quiere, desea y anhela, (nueva ropa). Es como un “volver a nacer”.</w:t>
      </w: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Tanto el profesional de la salud como la familia deben llamar al joven por el nombre con el que se identifica o con el que desea identificarse de ahora e</w:t>
      </w:r>
      <w:r>
        <w:rPr>
          <w:rFonts w:ascii="Times New Roman" w:eastAsia="TimesNewRomanPSMT" w:hAnsi="Times New Roman" w:cs="Times New Roman"/>
          <w:lang w:val="es-ES" w:eastAsia="es-CO"/>
        </w:rPr>
        <w:t>n adelante.</w:t>
      </w: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Los progenitores deben tener una comunicación constante con el equipo multidisciplinario, el cual le permitirá fortalecer la educación afectiva sexual, los conceptos de identidad de género y orientación sexual, con un acompañamiento que no impo</w:t>
      </w:r>
      <w:r>
        <w:rPr>
          <w:rFonts w:ascii="Times New Roman" w:eastAsia="TimesNewRomanPSMT" w:hAnsi="Times New Roman" w:cs="Times New Roman"/>
          <w:lang w:val="es-ES" w:eastAsia="es-CO"/>
        </w:rPr>
        <w:t>nga ni censure.</w:t>
      </w: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val="es-ES" w:eastAsia="es-CO"/>
        </w:rPr>
        <w:t>Es importante informar a la familia que para el desarrollo adecuado de la identidad de género puede ser necesario un tratamiento hormonal con la posibilidad de una intervención quirúrgica, siempre orientado por un profesional de la salud.</w:t>
      </w:r>
    </w:p>
    <w:p w:rsidR="00FB318F" w:rsidRDefault="00F8139B">
      <w:pPr>
        <w:pStyle w:val="Prrafodelista6"/>
        <w:numPr>
          <w:ilvl w:val="0"/>
          <w:numId w:val="22"/>
        </w:numPr>
        <w:autoSpaceDE w:val="0"/>
        <w:autoSpaceDN w:val="0"/>
        <w:adjustRightInd w:val="0"/>
        <w:spacing w:after="0" w:line="240" w:lineRule="auto"/>
        <w:jc w:val="both"/>
        <w:rPr>
          <w:rFonts w:ascii="Times New Roman" w:eastAsia="TimesNewRomanPSMT" w:hAnsi="Times New Roman" w:cs="Times New Roman"/>
          <w:lang w:eastAsia="es-CO"/>
        </w:rPr>
      </w:pPr>
      <w:r>
        <w:rPr>
          <w:rFonts w:ascii="Times New Roman" w:eastAsia="TimesNewRomanPSMT" w:hAnsi="Times New Roman" w:cs="Times New Roman"/>
          <w:lang w:eastAsia="es-CO"/>
        </w:rPr>
        <w:t>I</w:t>
      </w:r>
      <w:r>
        <w:rPr>
          <w:rFonts w:ascii="Times New Roman" w:eastAsia="TimesNewRomanPSMT" w:hAnsi="Times New Roman" w:cs="Times New Roman"/>
          <w:lang w:eastAsia="es-CO"/>
        </w:rPr>
        <w:t xml:space="preserve">nformar sobre los temas de legislación: Decreto 1227 de 2015 del Ministerio de justicia, permite cambio de sexo en el registro civil de nacimiento; ley de identidad de género en Colombia; Decreto 410 del 1 de marzo de 2018, prevención de la discriminación </w:t>
      </w:r>
      <w:r>
        <w:rPr>
          <w:rFonts w:ascii="Times New Roman" w:eastAsia="TimesNewRomanPSMT" w:hAnsi="Times New Roman" w:cs="Times New Roman"/>
          <w:lang w:eastAsia="es-CO"/>
        </w:rPr>
        <w:t>por razones de orientación sexual e identidad de género; Igualdad de género y ordenamiento legal en Colombia; Avances del derecho a la identidad de género en el derecho colombiano y en el sistema interamericano de derechos humanos; Política pública de incl</w:t>
      </w:r>
      <w:r>
        <w:rPr>
          <w:rFonts w:ascii="Times New Roman" w:eastAsia="TimesNewRomanPSMT" w:hAnsi="Times New Roman" w:cs="Times New Roman"/>
          <w:lang w:eastAsia="es-CO"/>
        </w:rPr>
        <w:t xml:space="preserve">usión para comunidad LGBTI. </w:t>
      </w: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autoSpaceDE w:val="0"/>
        <w:autoSpaceDN w:val="0"/>
        <w:adjustRightInd w:val="0"/>
        <w:spacing w:after="0" w:line="240" w:lineRule="auto"/>
        <w:jc w:val="both"/>
        <w:rPr>
          <w:rFonts w:ascii="Times New Roman" w:eastAsia="TimesNewRomanPSMT" w:hAnsi="Times New Roman" w:cs="Times New Roman"/>
          <w:lang w:eastAsia="es-CO"/>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rPr>
      </w:pPr>
    </w:p>
    <w:p w:rsidR="00FB318F" w:rsidRDefault="00FB318F">
      <w:pPr>
        <w:pStyle w:val="Default"/>
        <w:jc w:val="both"/>
        <w:rPr>
          <w:rFonts w:ascii="Times New Roman" w:hAnsi="Times New Roman" w:cs="Times New Roman"/>
          <w:lang w:val="es-ES"/>
        </w:rPr>
      </w:pPr>
    </w:p>
    <w:p w:rsidR="00FB318F" w:rsidRDefault="00F8139B">
      <w:pPr>
        <w:spacing w:after="0"/>
        <w:jc w:val="center"/>
        <w:rPr>
          <w:rFonts w:ascii="Times New Roman" w:hAnsi="Times New Roman" w:cs="Times New Roman"/>
          <w:b/>
          <w:bCs/>
          <w:lang w:val="es-ES"/>
        </w:rPr>
      </w:pPr>
      <w:r>
        <w:rPr>
          <w:rFonts w:ascii="Times New Roman" w:hAnsi="Times New Roman" w:cs="Times New Roman"/>
          <w:b/>
          <w:bCs/>
          <w:lang w:val="es-ES"/>
        </w:rPr>
        <w:t>Capítulo III</w:t>
      </w:r>
    </w:p>
    <w:p w:rsidR="00FB318F" w:rsidRDefault="00FB318F">
      <w:pPr>
        <w:spacing w:after="0"/>
        <w:jc w:val="center"/>
        <w:rPr>
          <w:rFonts w:ascii="Times New Roman" w:hAnsi="Times New Roman" w:cs="Times New Roman"/>
          <w:b/>
          <w:bCs/>
          <w:lang w:val="es-ES"/>
        </w:rPr>
      </w:pPr>
    </w:p>
    <w:p w:rsidR="00FB318F" w:rsidRDefault="00FB318F">
      <w:pPr>
        <w:spacing w:after="0"/>
        <w:jc w:val="both"/>
        <w:rPr>
          <w:rFonts w:ascii="Times New Roman" w:hAnsi="Times New Roman" w:cs="Times New Roman"/>
        </w:rPr>
      </w:pPr>
    </w:p>
    <w:p w:rsidR="00FB318F" w:rsidRDefault="00F8139B">
      <w:pPr>
        <w:spacing w:after="0"/>
        <w:jc w:val="center"/>
        <w:rPr>
          <w:rFonts w:ascii="Times New Roman" w:hAnsi="Times New Roman" w:cs="Times New Roman"/>
          <w:b/>
          <w:bCs/>
          <w:lang w:val="es-ES"/>
        </w:rPr>
      </w:pPr>
      <w:r>
        <w:rPr>
          <w:rFonts w:ascii="Times New Roman" w:hAnsi="Times New Roman" w:cs="Times New Roman"/>
          <w:b/>
          <w:bCs/>
          <w:lang w:val="es-ES"/>
        </w:rPr>
        <w:t xml:space="preserve">ESTRATEGIA METODOLOGICA PARA </w:t>
      </w:r>
    </w:p>
    <w:p w:rsidR="00FB318F" w:rsidRDefault="00F8139B">
      <w:pPr>
        <w:spacing w:after="0"/>
        <w:jc w:val="center"/>
        <w:rPr>
          <w:rFonts w:ascii="Times New Roman" w:hAnsi="Times New Roman" w:cs="Times New Roman"/>
          <w:b/>
          <w:bCs/>
          <w:lang w:val="es-ES"/>
        </w:rPr>
      </w:pPr>
      <w:r>
        <w:rPr>
          <w:rFonts w:ascii="Times New Roman" w:hAnsi="Times New Roman" w:cs="Times New Roman"/>
          <w:b/>
          <w:bCs/>
          <w:lang w:val="es-ES"/>
        </w:rPr>
        <w:t>LA EDUCACIÓN SEXUAL</w:t>
      </w:r>
    </w:p>
    <w:p w:rsidR="00FB318F" w:rsidRDefault="00FB318F">
      <w:pPr>
        <w:pStyle w:val="NormalWeb"/>
        <w:shd w:val="clear" w:color="auto" w:fill="FFFFFF"/>
        <w:spacing w:before="0" w:beforeAutospacing="0" w:after="0" w:afterAutospacing="0"/>
        <w:jc w:val="both"/>
      </w:pPr>
    </w:p>
    <w:p w:rsidR="00FB318F" w:rsidRDefault="00FB318F">
      <w:pPr>
        <w:pStyle w:val="NormalWeb"/>
        <w:shd w:val="clear" w:color="auto" w:fill="FFFFFF"/>
        <w:spacing w:before="0" w:beforeAutospacing="0" w:after="0" w:afterAutospacing="0"/>
        <w:jc w:val="both"/>
      </w:pPr>
    </w:p>
    <w:p w:rsidR="00FB318F" w:rsidRDefault="00F8139B">
      <w:pPr>
        <w:pStyle w:val="NormalWeb"/>
        <w:shd w:val="clear" w:color="auto" w:fill="FFFFFF"/>
        <w:spacing w:before="0" w:beforeAutospacing="0" w:after="0" w:afterAutospacing="0"/>
        <w:jc w:val="both"/>
        <w:rPr>
          <w:lang w:val="es-ES"/>
        </w:rPr>
      </w:pPr>
      <w:r>
        <w:rPr>
          <w:lang w:val="es-ES"/>
        </w:rPr>
        <w:t xml:space="preserve">A continuación encontrará una historia real, que le permitirá entrar en el mundo de las personas </w:t>
      </w:r>
      <w:proofErr w:type="spellStart"/>
      <w:r>
        <w:rPr>
          <w:lang w:val="es-ES"/>
        </w:rPr>
        <w:t>Trans</w:t>
      </w:r>
      <w:proofErr w:type="spellEnd"/>
      <w:r>
        <w:rPr>
          <w:lang w:val="es-ES"/>
        </w:rPr>
        <w:t>, comprender un poco la situación,</w:t>
      </w:r>
      <w:r>
        <w:rPr>
          <w:lang w:val="es-ES"/>
        </w:rPr>
        <w:t xml:space="preserve"> dimensionar las consecuencias de la intervención tardía y los riesgos a los que se exponen, producto de la discriminación social que enfrentan frecuentemente.</w:t>
      </w:r>
    </w:p>
    <w:p w:rsidR="00FB318F" w:rsidRDefault="00FB318F">
      <w:pPr>
        <w:pStyle w:val="NormalWeb"/>
        <w:shd w:val="clear" w:color="auto" w:fill="FFFFFF"/>
        <w:spacing w:before="0" w:beforeAutospacing="0" w:after="0" w:afterAutospacing="0"/>
        <w:jc w:val="both"/>
        <w:rPr>
          <w:lang w:val="es-ES"/>
        </w:rPr>
      </w:pPr>
    </w:p>
    <w:p w:rsidR="00FB318F" w:rsidRDefault="00FB318F">
      <w:pPr>
        <w:pStyle w:val="NormalWeb"/>
        <w:shd w:val="clear" w:color="auto" w:fill="FFFFFF"/>
        <w:spacing w:before="0" w:beforeAutospacing="0" w:after="0" w:afterAutospacing="0"/>
        <w:jc w:val="both"/>
        <w:rPr>
          <w:lang w:val="es-ES"/>
        </w:rPr>
      </w:pPr>
    </w:p>
    <w:p w:rsidR="00FB318F" w:rsidRDefault="00F8139B">
      <w:pPr>
        <w:pStyle w:val="NormalWeb"/>
        <w:shd w:val="clear" w:color="auto" w:fill="FFFFFF"/>
        <w:spacing w:before="0" w:beforeAutospacing="0" w:after="0" w:afterAutospacing="0"/>
        <w:jc w:val="both"/>
        <w:rPr>
          <w:b/>
          <w:bCs/>
          <w:i/>
          <w:iCs/>
          <w:lang w:val="es-ES"/>
        </w:rPr>
      </w:pPr>
      <w:r>
        <w:rPr>
          <w:b/>
          <w:bCs/>
          <w:i/>
          <w:iCs/>
          <w:lang w:val="es-ES"/>
        </w:rPr>
        <w:t>“No formes parte del problema y has parte de la solución”.</w:t>
      </w:r>
    </w:p>
    <w:p w:rsidR="00FB318F" w:rsidRDefault="00FB318F">
      <w:pPr>
        <w:pStyle w:val="NormalWeb"/>
        <w:shd w:val="clear" w:color="auto" w:fill="FFFFFF"/>
        <w:spacing w:before="0" w:beforeAutospacing="0" w:after="0" w:afterAutospacing="0"/>
        <w:jc w:val="both"/>
        <w:rPr>
          <w:b/>
          <w:bCs/>
          <w:i/>
          <w:iCs/>
          <w:lang w:val="es-ES"/>
        </w:rPr>
      </w:pPr>
    </w:p>
    <w:p w:rsidR="00FB318F" w:rsidRDefault="00FB318F">
      <w:pPr>
        <w:pStyle w:val="Prrafodelista5"/>
        <w:autoSpaceDE w:val="0"/>
        <w:autoSpaceDN w:val="0"/>
        <w:adjustRightInd w:val="0"/>
        <w:spacing w:after="0" w:line="240" w:lineRule="auto"/>
        <w:jc w:val="both"/>
        <w:rPr>
          <w:rFonts w:ascii="Times New Roman" w:eastAsia="SimSun" w:hAnsi="Times New Roman" w:cs="Times New Roman"/>
          <w:bCs/>
          <w:sz w:val="24"/>
          <w:szCs w:val="24"/>
          <w:lang w:eastAsia="es-CO"/>
        </w:rPr>
      </w:pPr>
    </w:p>
    <w:p w:rsidR="00FB318F" w:rsidRDefault="00F8139B">
      <w:pPr>
        <w:autoSpaceDE w:val="0"/>
        <w:autoSpaceDN w:val="0"/>
        <w:adjustRightInd w:val="0"/>
        <w:spacing w:after="0" w:line="240" w:lineRule="auto"/>
        <w:jc w:val="center"/>
        <w:rPr>
          <w:rFonts w:ascii="Times New Roman" w:eastAsia="SimSun" w:hAnsi="Times New Roman" w:cs="Times New Roman"/>
          <w:b/>
          <w:i/>
          <w:iCs/>
          <w:lang w:eastAsia="es-CO"/>
        </w:rPr>
      </w:pPr>
      <w:r>
        <w:rPr>
          <w:rFonts w:ascii="Times New Roman" w:eastAsia="SimSun" w:hAnsi="Times New Roman" w:cs="Times New Roman"/>
          <w:b/>
          <w:i/>
          <w:iCs/>
          <w:lang w:eastAsia="es-CO"/>
        </w:rPr>
        <w:t>HISTORIA DE UNA CHICA TRANS</w:t>
      </w:r>
    </w:p>
    <w:p w:rsidR="00FB318F" w:rsidRDefault="00FB318F">
      <w:pPr>
        <w:autoSpaceDE w:val="0"/>
        <w:autoSpaceDN w:val="0"/>
        <w:adjustRightInd w:val="0"/>
        <w:spacing w:after="0" w:line="240" w:lineRule="auto"/>
        <w:jc w:val="center"/>
        <w:rPr>
          <w:rFonts w:ascii="Times New Roman" w:eastAsia="SimSun" w:hAnsi="Times New Roman" w:cs="Times New Roman"/>
          <w:b/>
          <w:lang w:eastAsia="es-CO"/>
        </w:rPr>
      </w:pPr>
    </w:p>
    <w:p w:rsidR="00FB318F" w:rsidRDefault="00FB318F">
      <w:pPr>
        <w:autoSpaceDE w:val="0"/>
        <w:autoSpaceDN w:val="0"/>
        <w:adjustRightInd w:val="0"/>
        <w:spacing w:after="0" w:line="240" w:lineRule="auto"/>
        <w:jc w:val="center"/>
        <w:rPr>
          <w:rFonts w:ascii="Times New Roman" w:eastAsia="SimSun" w:hAnsi="Times New Roman" w:cs="Times New Roman"/>
          <w:b/>
          <w:lang w:eastAsia="es-CO"/>
        </w:rPr>
      </w:pPr>
    </w:p>
    <w:p w:rsidR="00FB318F" w:rsidRDefault="00F8139B">
      <w:pPr>
        <w:autoSpaceDE w:val="0"/>
        <w:autoSpaceDN w:val="0"/>
        <w:adjustRightInd w:val="0"/>
        <w:spacing w:after="0" w:line="240" w:lineRule="auto"/>
        <w:jc w:val="both"/>
        <w:rPr>
          <w:rFonts w:ascii="Times New Roman" w:eastAsia="SimSun" w:hAnsi="Times New Roman" w:cs="Times New Roman"/>
          <w:lang w:eastAsia="es-CO"/>
        </w:rPr>
      </w:pPr>
      <w:r>
        <w:rPr>
          <w:rFonts w:ascii="Times New Roman" w:eastAsia="SimSun" w:hAnsi="Times New Roman" w:cs="Times New Roman"/>
          <w:lang w:eastAsia="es-CO"/>
        </w:rPr>
        <w:t xml:space="preserve">Sara Ángel – Mujer </w:t>
      </w:r>
      <w:proofErr w:type="spellStart"/>
      <w:r>
        <w:rPr>
          <w:rFonts w:ascii="Times New Roman" w:eastAsia="SimSun" w:hAnsi="Times New Roman" w:cs="Times New Roman"/>
          <w:lang w:eastAsia="es-CO"/>
        </w:rPr>
        <w:t>Trans</w:t>
      </w:r>
      <w:proofErr w:type="spellEnd"/>
      <w:r>
        <w:rPr>
          <w:rFonts w:ascii="Times New Roman" w:eastAsia="SimSun" w:hAnsi="Times New Roman" w:cs="Times New Roman"/>
          <w:lang w:eastAsia="es-CO"/>
        </w:rPr>
        <w:t xml:space="preserve"> – 27 años</w:t>
      </w:r>
    </w:p>
    <w:p w:rsidR="00FB318F" w:rsidRDefault="00FB318F">
      <w:pPr>
        <w:autoSpaceDE w:val="0"/>
        <w:autoSpaceDN w:val="0"/>
        <w:adjustRightInd w:val="0"/>
        <w:spacing w:after="0" w:line="240" w:lineRule="auto"/>
        <w:rPr>
          <w:rFonts w:ascii="Times New Roman" w:eastAsia="SimSun" w:hAnsi="Times New Roman" w:cs="Times New Roman"/>
          <w:lang w:eastAsia="es-CO"/>
        </w:rPr>
      </w:pPr>
    </w:p>
    <w:p w:rsidR="00FB318F" w:rsidRDefault="00F8139B">
      <w:pPr>
        <w:autoSpaceDE w:val="0"/>
        <w:autoSpaceDN w:val="0"/>
        <w:adjustRightInd w:val="0"/>
        <w:spacing w:after="0" w:line="240" w:lineRule="auto"/>
        <w:jc w:val="both"/>
        <w:rPr>
          <w:rFonts w:ascii="Times New Roman" w:eastAsia="SimSun" w:hAnsi="Times New Roman" w:cs="Times New Roman"/>
          <w:i/>
          <w:lang w:eastAsia="es-CO"/>
        </w:rPr>
      </w:pPr>
      <w:r>
        <w:rPr>
          <w:rFonts w:ascii="Times New Roman" w:eastAsia="SimSun" w:hAnsi="Times New Roman" w:cs="Times New Roman"/>
          <w:i/>
          <w:lang w:eastAsia="es-CO"/>
        </w:rPr>
        <w:t>“Desde los 5 años me gustaba jugar con las niñas, nunca tocaba balones me parecía horrible, me encantaba el color rosado y las flores. Siempre quise tener lapiceros rosados y cuadernos de mujer pero mi mama nunca me dejo</w:t>
      </w:r>
      <w:r>
        <w:rPr>
          <w:rFonts w:ascii="Times New Roman" w:eastAsia="SimSun" w:hAnsi="Times New Roman" w:cs="Times New Roman"/>
          <w:i/>
          <w:lang w:eastAsia="es-CO"/>
        </w:rPr>
        <w:t xml:space="preserve"> tenerlos. Nací en un cuerpo equivocado. Mientras viví con mi familia nunca pude ser yo misma. </w:t>
      </w:r>
      <w:r>
        <w:rPr>
          <w:rFonts w:ascii="Times New Roman" w:eastAsia="SimSun" w:hAnsi="Times New Roman" w:cs="Times New Roman"/>
          <w:i/>
          <w:lang w:val="es-ES" w:eastAsia="es-CO"/>
        </w:rPr>
        <w:t>Soy hija única, viví solo con mi mama, mi papa no vivía conmigo. Mi mama empezó a identificar que yo no era “normal”, me llevo donde el médico y sin que yo me di</w:t>
      </w:r>
      <w:r>
        <w:rPr>
          <w:rFonts w:ascii="Times New Roman" w:eastAsia="SimSun" w:hAnsi="Times New Roman" w:cs="Times New Roman"/>
          <w:i/>
          <w:lang w:val="es-ES" w:eastAsia="es-CO"/>
        </w:rPr>
        <w:t>era cuenta me empezaron a inyectar hormonas masculinas para que yo volviera a ser un “hombre”, nada de eso funciono. Como mi mama nunca me acepto como yo era, a los 10 años me fui a vivir con mi abuela materna sin decirle nada de lo que yo quería ser. Me s</w:t>
      </w:r>
      <w:r>
        <w:rPr>
          <w:rFonts w:ascii="Times New Roman" w:eastAsia="SimSun" w:hAnsi="Times New Roman" w:cs="Times New Roman"/>
          <w:i/>
          <w:lang w:val="es-ES" w:eastAsia="es-CO"/>
        </w:rPr>
        <w:t>eguí ocultando por muchos años y solo a</w:t>
      </w:r>
      <w:r>
        <w:rPr>
          <w:rFonts w:ascii="Times New Roman" w:eastAsia="SimSun" w:hAnsi="Times New Roman" w:cs="Times New Roman"/>
          <w:i/>
          <w:lang w:eastAsia="es-CO"/>
        </w:rPr>
        <w:t xml:space="preserve"> los 17 años mi </w:t>
      </w:r>
      <w:r>
        <w:rPr>
          <w:rFonts w:ascii="Times New Roman" w:eastAsia="SimSun" w:hAnsi="Times New Roman" w:cs="Times New Roman"/>
          <w:i/>
          <w:lang w:val="es-ES" w:eastAsia="es-CO"/>
        </w:rPr>
        <w:t>abuela</w:t>
      </w:r>
      <w:r>
        <w:rPr>
          <w:rFonts w:ascii="Times New Roman" w:eastAsia="SimSun" w:hAnsi="Times New Roman" w:cs="Times New Roman"/>
          <w:i/>
          <w:lang w:eastAsia="es-CO"/>
        </w:rPr>
        <w:t xml:space="preserve"> se dio cuenta que yo quería ser chica </w:t>
      </w:r>
      <w:proofErr w:type="spellStart"/>
      <w:r>
        <w:rPr>
          <w:rFonts w:ascii="Times New Roman" w:eastAsia="SimSun" w:hAnsi="Times New Roman" w:cs="Times New Roman"/>
          <w:i/>
          <w:lang w:eastAsia="es-CO"/>
        </w:rPr>
        <w:lastRenderedPageBreak/>
        <w:t>trans</w:t>
      </w:r>
      <w:proofErr w:type="spellEnd"/>
      <w:r>
        <w:rPr>
          <w:rFonts w:ascii="Times New Roman" w:eastAsia="SimSun" w:hAnsi="Times New Roman" w:cs="Times New Roman"/>
          <w:i/>
          <w:lang w:eastAsia="es-CO"/>
        </w:rPr>
        <w:t>, esto trajo muchas dificultades</w:t>
      </w:r>
      <w:r>
        <w:rPr>
          <w:rFonts w:ascii="Times New Roman" w:eastAsia="SimSun" w:hAnsi="Times New Roman" w:cs="Times New Roman"/>
          <w:i/>
          <w:lang w:val="es-ES" w:eastAsia="es-CO"/>
        </w:rPr>
        <w:t xml:space="preserve"> porque ella nunca me vio en las mejores condiciones, empecé a salir a la calle vestida de mujer y a consumir droga. Mi</w:t>
      </w:r>
      <w:r>
        <w:rPr>
          <w:rFonts w:ascii="Times New Roman" w:eastAsia="SimSun" w:hAnsi="Times New Roman" w:cs="Times New Roman"/>
          <w:i/>
          <w:lang w:val="es-ES" w:eastAsia="es-CO"/>
        </w:rPr>
        <w:t xml:space="preserve"> abuela no me quería ver así, me regañaba y me castigaba. Entonces </w:t>
      </w:r>
      <w:r>
        <w:rPr>
          <w:rFonts w:ascii="Times New Roman" w:eastAsia="SimSun" w:hAnsi="Times New Roman" w:cs="Times New Roman"/>
          <w:i/>
          <w:lang w:eastAsia="es-CO"/>
        </w:rPr>
        <w:t>decidí irme de mi casa sin el apoyo de mi familia. Desde el momento que me fui de mi casa empecé a pasar necesidades, aguantar hambre, andar con mi ropa para arriba y para abajo, entonces e</w:t>
      </w:r>
      <w:r>
        <w:rPr>
          <w:rFonts w:ascii="Times New Roman" w:eastAsia="SimSun" w:hAnsi="Times New Roman" w:cs="Times New Roman"/>
          <w:i/>
          <w:lang w:eastAsia="es-CO"/>
        </w:rPr>
        <w:t>mpecé a ejercer el trabajo sexual. Comencé a trabajar en la Calle Las Guapas durante 8 meses, también en los pueblos, viajando y ejerciendo la prostitución.</w:t>
      </w:r>
      <w:r>
        <w:rPr>
          <w:rFonts w:ascii="Times New Roman" w:eastAsia="SimSun" w:hAnsi="Times New Roman" w:cs="Times New Roman"/>
          <w:i/>
          <w:lang w:val="es-ES" w:eastAsia="es-CO"/>
        </w:rPr>
        <w:t xml:space="preserve"> Como no contaba con el apoyo de nadie y quería verme muy femenina, empecé a seguir las recomendacio</w:t>
      </w:r>
      <w:r>
        <w:rPr>
          <w:rFonts w:ascii="Times New Roman" w:eastAsia="SimSun" w:hAnsi="Times New Roman" w:cs="Times New Roman"/>
          <w:i/>
          <w:lang w:val="es-ES" w:eastAsia="es-CO"/>
        </w:rPr>
        <w:t xml:space="preserve">nes de las demás chicas, me inyecte aceite de avión en las nalgas y empecé a tomar anticonceptivos. Afortunadamente esto no ha traído ninguna consecuencia de salud para mi cuerpo, pero soy consciente que hice mal. Esto pasa por el afán de uno querer verse </w:t>
      </w:r>
      <w:r>
        <w:rPr>
          <w:rFonts w:ascii="Times New Roman" w:eastAsia="SimSun" w:hAnsi="Times New Roman" w:cs="Times New Roman"/>
          <w:i/>
          <w:lang w:val="es-ES" w:eastAsia="es-CO"/>
        </w:rPr>
        <w:t>bien y al no contar con alguien que lo apoye y lo acompañe en este proceso. En este momento m</w:t>
      </w:r>
      <w:proofErr w:type="spellStart"/>
      <w:r>
        <w:rPr>
          <w:rFonts w:ascii="Times New Roman" w:eastAsia="SimSun" w:hAnsi="Times New Roman" w:cs="Times New Roman"/>
          <w:i/>
          <w:lang w:eastAsia="es-CO"/>
        </w:rPr>
        <w:t>e</w:t>
      </w:r>
      <w:proofErr w:type="spellEnd"/>
      <w:r>
        <w:rPr>
          <w:rFonts w:ascii="Times New Roman" w:eastAsia="SimSun" w:hAnsi="Times New Roman" w:cs="Times New Roman"/>
          <w:i/>
          <w:lang w:eastAsia="es-CO"/>
        </w:rPr>
        <w:t xml:space="preserve"> encuentro en un proceso de </w:t>
      </w:r>
      <w:proofErr w:type="spellStart"/>
      <w:r>
        <w:rPr>
          <w:rFonts w:ascii="Times New Roman" w:eastAsia="SimSun" w:hAnsi="Times New Roman" w:cs="Times New Roman"/>
          <w:i/>
          <w:lang w:eastAsia="es-CO"/>
        </w:rPr>
        <w:t>hormonización</w:t>
      </w:r>
      <w:proofErr w:type="spellEnd"/>
      <w:r>
        <w:rPr>
          <w:rFonts w:ascii="Times New Roman" w:eastAsia="SimSun" w:hAnsi="Times New Roman" w:cs="Times New Roman"/>
          <w:i/>
          <w:lang w:eastAsia="es-CO"/>
        </w:rPr>
        <w:t xml:space="preserve"> hace 11 meses y estoy haciendo los trámites para el cambio de nombre. Cuando llegue  a Manizales conocí una persona que </w:t>
      </w:r>
      <w:r>
        <w:rPr>
          <w:rFonts w:ascii="Times New Roman" w:eastAsia="SimSun" w:hAnsi="Times New Roman" w:cs="Times New Roman"/>
          <w:i/>
          <w:lang w:eastAsia="es-CO"/>
        </w:rPr>
        <w:t>cambio mi vida, se llama Víctor Andrés, tiene 26 años y es mi pareja actual. Desde el primer momento me acepto tal y como yo era, me propuso que nos fuéramos a vivir juntos con la condición de que dejara de trabajar, yo acepte, y ya llevamos 11 meses vivie</w:t>
      </w:r>
      <w:r>
        <w:rPr>
          <w:rFonts w:ascii="Times New Roman" w:eastAsia="SimSun" w:hAnsi="Times New Roman" w:cs="Times New Roman"/>
          <w:i/>
          <w:lang w:eastAsia="es-CO"/>
        </w:rPr>
        <w:t xml:space="preserve">ndo juntos. La familia de él y la familia mía nos están apoyando. A pesar de que la convivencia no es fácil, hemos aprendido a crecer como personas y como pareja, </w:t>
      </w:r>
      <w:proofErr w:type="spellStart"/>
      <w:r>
        <w:rPr>
          <w:rFonts w:ascii="Times New Roman" w:eastAsia="SimSun" w:hAnsi="Times New Roman" w:cs="Times New Roman"/>
          <w:i/>
          <w:lang w:eastAsia="es-CO"/>
        </w:rPr>
        <w:t>el</w:t>
      </w:r>
      <w:proofErr w:type="spellEnd"/>
      <w:r>
        <w:rPr>
          <w:rFonts w:ascii="Times New Roman" w:eastAsia="SimSun" w:hAnsi="Times New Roman" w:cs="Times New Roman"/>
          <w:i/>
          <w:lang w:eastAsia="es-CO"/>
        </w:rPr>
        <w:t xml:space="preserve"> tomó las riendas de la casa, no le gusta que yo trabaje,  es súper celoso, prefiere que yo</w:t>
      </w:r>
      <w:r>
        <w:rPr>
          <w:rFonts w:ascii="Times New Roman" w:eastAsia="SimSun" w:hAnsi="Times New Roman" w:cs="Times New Roman"/>
          <w:i/>
          <w:lang w:eastAsia="es-CO"/>
        </w:rPr>
        <w:t xml:space="preserve"> me dedique a los oficios del hogar. Me siento una mujer muy feliz, agradecida con dios y con la virgen porque tengo un hogar. Recupere la confianza de mi familia y por fin me pude graduar como auxiliar de enfermería”. </w:t>
      </w:r>
    </w:p>
    <w:p w:rsidR="00FB318F" w:rsidRDefault="00FB318F">
      <w:pPr>
        <w:autoSpaceDE w:val="0"/>
        <w:autoSpaceDN w:val="0"/>
        <w:adjustRightInd w:val="0"/>
        <w:spacing w:after="0" w:line="240" w:lineRule="auto"/>
        <w:jc w:val="both"/>
        <w:rPr>
          <w:rFonts w:ascii="Times New Roman" w:eastAsia="TimesNewRomanPSMT" w:hAnsi="Times New Roman" w:cs="Times New Roman"/>
          <w:lang w:eastAsia="es-CO"/>
        </w:rPr>
      </w:pPr>
    </w:p>
    <w:p w:rsidR="00FB318F" w:rsidRDefault="00FB318F">
      <w:pPr>
        <w:pStyle w:val="Default"/>
        <w:jc w:val="both"/>
        <w:rPr>
          <w:rFonts w:ascii="Times New Roman" w:hAnsi="Times New Roman" w:cs="Times New Roman"/>
          <w:b/>
          <w:bCs/>
        </w:rPr>
      </w:pPr>
    </w:p>
    <w:p w:rsidR="00FB318F" w:rsidRDefault="00F8139B">
      <w:pPr>
        <w:autoSpaceDE w:val="0"/>
        <w:autoSpaceDN w:val="0"/>
        <w:adjustRightInd w:val="0"/>
        <w:spacing w:after="0" w:line="240" w:lineRule="auto"/>
        <w:jc w:val="both"/>
        <w:rPr>
          <w:rFonts w:ascii="Times New Roman" w:eastAsia="SimSun" w:hAnsi="Times New Roman" w:cs="Times New Roman"/>
          <w:iCs/>
          <w:lang w:val="es-ES" w:eastAsia="es-CO"/>
        </w:rPr>
      </w:pPr>
      <w:r>
        <w:rPr>
          <w:rFonts w:ascii="Times New Roman" w:eastAsia="SimSun" w:hAnsi="Times New Roman" w:cs="Times New Roman"/>
          <w:iCs/>
          <w:lang w:val="es-ES" w:eastAsia="es-CO"/>
        </w:rPr>
        <w:t xml:space="preserve">Teniendo en cuenta la historia </w:t>
      </w:r>
      <w:r>
        <w:rPr>
          <w:rFonts w:ascii="Times New Roman" w:eastAsia="SimSun" w:hAnsi="Times New Roman" w:cs="Times New Roman"/>
          <w:iCs/>
          <w:lang w:val="es-ES" w:eastAsia="es-CO"/>
        </w:rPr>
        <w:t>anterior, responde las siguientes preguntas de la forma más sincera posible.</w:t>
      </w:r>
    </w:p>
    <w:p w:rsidR="00FB318F" w:rsidRDefault="00FB318F">
      <w:pPr>
        <w:autoSpaceDE w:val="0"/>
        <w:autoSpaceDN w:val="0"/>
        <w:adjustRightInd w:val="0"/>
        <w:spacing w:after="0" w:line="240" w:lineRule="auto"/>
        <w:jc w:val="both"/>
        <w:rPr>
          <w:rFonts w:ascii="Times New Roman" w:eastAsia="SimSun" w:hAnsi="Times New Roman" w:cs="Times New Roman"/>
          <w:iCs/>
          <w:lang w:val="es-ES" w:eastAsia="es-CO"/>
        </w:rPr>
      </w:pPr>
    </w:p>
    <w:p w:rsidR="00FB318F" w:rsidRDefault="00FB318F">
      <w:pPr>
        <w:autoSpaceDE w:val="0"/>
        <w:autoSpaceDN w:val="0"/>
        <w:adjustRightInd w:val="0"/>
        <w:spacing w:after="0" w:line="240" w:lineRule="auto"/>
        <w:jc w:val="both"/>
        <w:rPr>
          <w:rFonts w:ascii="Times New Roman" w:eastAsia="SimSun" w:hAnsi="Times New Roman" w:cs="Times New Roman"/>
          <w:iCs/>
          <w:lang w:val="es-ES" w:eastAsia="es-CO"/>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Qué opinas de la infancia que vivió Sara?________________________________________________________________________________________________________________________________________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______________________________________________________________________________________________________________________________________________________________________________________________________________________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Crees que las conductas adquirirías en l</w:t>
      </w:r>
      <w:r>
        <w:rPr>
          <w:rFonts w:ascii="Times New Roman" w:hAnsi="Times New Roman" w:cs="Times New Roman"/>
          <w:b/>
          <w:bCs/>
          <w:lang w:val="es-ES"/>
        </w:rPr>
        <w:t>a infancia y relacionadas con el género (Femenino - Masculino), marcan la identidad sexual</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____________________________________________________________________________________________________________________________________________________________________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lastRenderedPageBreak/>
        <w:t>Crees que sus padres hicieron lo correcto con Sara</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Crees que la decisión que tomo Sara de irse de su casa fue la correcta</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lang w:val="es-ES"/>
        </w:rPr>
        <w:t>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Qué consejo le darías a Sara</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Si tuvieras a Sara en frente tuyo que le dirías o qué harías</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w:t>
      </w:r>
    </w:p>
    <w:p w:rsidR="00FB318F" w:rsidRDefault="00FB318F">
      <w:pPr>
        <w:pStyle w:val="Default"/>
        <w:jc w:val="both"/>
        <w:rPr>
          <w:rFonts w:ascii="Times New Roman" w:hAnsi="Times New Roman" w:cs="Times New Roman"/>
          <w:b/>
          <w:bCs/>
          <w:lang w:val="es-ES"/>
        </w:rPr>
      </w:pPr>
    </w:p>
    <w:p w:rsidR="00FB318F" w:rsidRDefault="00F8139B">
      <w:pPr>
        <w:pStyle w:val="Default"/>
        <w:numPr>
          <w:ilvl w:val="0"/>
          <w:numId w:val="23"/>
        </w:numPr>
        <w:jc w:val="both"/>
        <w:rPr>
          <w:rFonts w:ascii="Times New Roman" w:hAnsi="Times New Roman" w:cs="Times New Roman"/>
          <w:b/>
          <w:bCs/>
          <w:lang w:val="es-ES"/>
        </w:rPr>
      </w:pPr>
      <w:r>
        <w:rPr>
          <w:rFonts w:ascii="Times New Roman" w:hAnsi="Times New Roman" w:cs="Times New Roman"/>
          <w:b/>
          <w:bCs/>
          <w:lang w:val="es-ES"/>
        </w:rPr>
        <w:t>Cual sería tu aporte como ciudadano frente a esta población</w:t>
      </w:r>
      <w:proofErr w:type="gramStart"/>
      <w:r>
        <w:rPr>
          <w:rFonts w:ascii="Times New Roman" w:hAnsi="Times New Roman" w:cs="Times New Roman"/>
          <w:b/>
          <w:bCs/>
          <w:lang w:val="es-ES"/>
        </w:rPr>
        <w:t>?</w:t>
      </w:r>
      <w:proofErr w:type="gramEnd"/>
      <w:r>
        <w:rPr>
          <w:rFonts w:ascii="Times New Roman" w:hAnsi="Times New Roman" w:cs="Times New Roman"/>
          <w:b/>
          <w:bCs/>
          <w:lang w:val="es-ES"/>
        </w:rPr>
        <w:t xml:space="preserve"> ___________________________________________________________________________________________________________________________________________</w:t>
      </w:r>
      <w:r>
        <w:rPr>
          <w:rFonts w:ascii="Times New Roman" w:hAnsi="Times New Roman" w:cs="Times New Roman"/>
          <w:b/>
          <w:bCs/>
          <w:lang w:val="es-ES"/>
        </w:rPr>
        <w:t>________________________________________________________________________________________________________________________________________________________________________________________________________________________</w:t>
      </w:r>
    </w:p>
    <w:p w:rsidR="00FB318F" w:rsidRDefault="00FB318F">
      <w:pPr>
        <w:pStyle w:val="Default"/>
        <w:jc w:val="both"/>
        <w:rPr>
          <w:rFonts w:ascii="Times New Roman" w:hAnsi="Times New Roman" w:cs="Times New Roman"/>
          <w:b/>
        </w:rPr>
      </w:pPr>
    </w:p>
    <w:p w:rsidR="00FB318F" w:rsidRDefault="00FB318F">
      <w:pPr>
        <w:pStyle w:val="Default"/>
        <w:jc w:val="both"/>
        <w:rPr>
          <w:rFonts w:ascii="Times New Roman" w:hAnsi="Times New Roman" w:cs="Times New Roman"/>
          <w:b/>
        </w:rPr>
      </w:pPr>
    </w:p>
    <w:p w:rsidR="00FB318F" w:rsidRDefault="00FB318F">
      <w:pPr>
        <w:pStyle w:val="Default"/>
        <w:jc w:val="both"/>
        <w:rPr>
          <w:rFonts w:ascii="Times New Roman" w:hAnsi="Times New Roman" w:cs="Times New Roman"/>
          <w:b/>
        </w:rPr>
      </w:pPr>
    </w:p>
    <w:p w:rsidR="00FB318F" w:rsidRDefault="00F8139B">
      <w:pPr>
        <w:jc w:val="center"/>
        <w:rPr>
          <w:rFonts w:ascii="Times New Roman" w:hAnsi="Times New Roman" w:cs="Times New Roman"/>
          <w:b/>
          <w:bCs/>
          <w:lang w:val="es-ES"/>
        </w:rPr>
      </w:pPr>
      <w:r>
        <w:rPr>
          <w:rFonts w:ascii="Times New Roman" w:hAnsi="Times New Roman" w:cs="Times New Roman"/>
          <w:b/>
          <w:bCs/>
          <w:lang w:val="es-ES"/>
        </w:rPr>
        <w:t>TALLER LÙDICO DE EDUCACIÓN SEXUAL</w:t>
      </w:r>
    </w:p>
    <w:p w:rsidR="00FB318F" w:rsidRDefault="00FB318F">
      <w:pPr>
        <w:jc w:val="center"/>
        <w:rPr>
          <w:rFonts w:ascii="Times New Roman" w:hAnsi="Times New Roman" w:cs="Times New Roman"/>
          <w:b/>
          <w:bCs/>
          <w:lang w:val="es-ES"/>
        </w:rPr>
      </w:pPr>
    </w:p>
    <w:p w:rsidR="00FB318F" w:rsidRDefault="00F8139B">
      <w:pPr>
        <w:rPr>
          <w:rFonts w:ascii="Times New Roman" w:hAnsi="Times New Roman" w:cs="Times New Roman"/>
          <w:lang w:val="es-ES"/>
        </w:rPr>
      </w:pPr>
      <w:r>
        <w:rPr>
          <w:rFonts w:ascii="Times New Roman" w:hAnsi="Times New Roman" w:cs="Times New Roman"/>
          <w:u w:val="single"/>
          <w:lang w:val="es-ES"/>
        </w:rPr>
        <w:t>S</w:t>
      </w:r>
      <w:r>
        <w:rPr>
          <w:rFonts w:ascii="Times New Roman" w:hAnsi="Times New Roman" w:cs="Times New Roman"/>
          <w:u w:val="single"/>
          <w:lang w:val="es-ES"/>
        </w:rPr>
        <w:t xml:space="preserve">esión 1. </w:t>
      </w:r>
    </w:p>
    <w:p w:rsidR="00FB318F" w:rsidRDefault="00F8139B">
      <w:pPr>
        <w:jc w:val="both"/>
        <w:rPr>
          <w:rFonts w:ascii="Times New Roman" w:hAnsi="Times New Roman" w:cs="Times New Roman"/>
          <w:lang w:val="es-ES"/>
        </w:rPr>
      </w:pPr>
      <w:r>
        <w:rPr>
          <w:rFonts w:ascii="Times New Roman" w:hAnsi="Times New Roman" w:cs="Times New Roman"/>
          <w:b/>
          <w:bCs/>
          <w:lang w:val="es-ES"/>
        </w:rPr>
        <w:lastRenderedPageBreak/>
        <w:t xml:space="preserve">Descripción actividad: </w:t>
      </w:r>
      <w:r>
        <w:rPr>
          <w:rFonts w:ascii="Times New Roman" w:hAnsi="Times New Roman" w:cs="Times New Roman"/>
          <w:lang w:val="es-ES"/>
        </w:rPr>
        <w:t>Se puede realizar con niños de 5 a 10 años, es una actividad que se puede realizar de manera individual o grupal. Se entrega al niño la figura del cuerpo masculino y femenino, desde la niñez hasta la edad adulta. Primero ob</w:t>
      </w:r>
      <w:r>
        <w:rPr>
          <w:rFonts w:ascii="Times New Roman" w:hAnsi="Times New Roman" w:cs="Times New Roman"/>
          <w:lang w:val="es-ES"/>
        </w:rPr>
        <w:t>servan las diferencias anatómicas entre niños y niñas y después identificaran los cambios físicos que se producen en la pubertad. Utilizaran la ficha Nº 1 para completar la actividad.</w:t>
      </w:r>
    </w:p>
    <w:p w:rsidR="00FB318F" w:rsidRDefault="00F8139B">
      <w:pPr>
        <w:jc w:val="both"/>
        <w:rPr>
          <w:rFonts w:ascii="Times New Roman" w:hAnsi="Times New Roman" w:cs="Times New Roman"/>
          <w:lang w:val="es-ES"/>
        </w:rPr>
      </w:pPr>
      <w:r>
        <w:rPr>
          <w:rFonts w:ascii="Times New Roman" w:hAnsi="Times New Roman" w:cs="Times New Roman"/>
          <w:lang w:val="es-ES"/>
        </w:rPr>
        <w:t>Durante la actividad, el orientador debe ir mencionando los cuidados que</w:t>
      </w:r>
      <w:r>
        <w:rPr>
          <w:rFonts w:ascii="Times New Roman" w:hAnsi="Times New Roman" w:cs="Times New Roman"/>
          <w:lang w:val="es-ES"/>
        </w:rPr>
        <w:t xml:space="preserve"> se deben dar a las partes del cuerpo, como debe cuidarse de los riesgos que llevan a un posible abuso sexual y como se realiza la higiene personal.</w:t>
      </w:r>
    </w:p>
    <w:p w:rsidR="00FB318F" w:rsidRDefault="00F8139B">
      <w:pPr>
        <w:jc w:val="both"/>
        <w:rPr>
          <w:rFonts w:ascii="Times New Roman" w:hAnsi="Times New Roman" w:cs="Times New Roman"/>
          <w:lang w:val="es-ES"/>
        </w:rPr>
      </w:pPr>
      <w:r>
        <w:rPr>
          <w:rFonts w:ascii="Times New Roman" w:hAnsi="Times New Roman" w:cs="Times New Roman"/>
          <w:lang w:val="es-ES"/>
        </w:rPr>
        <w:t xml:space="preserve">Al terminar la actividad se pregunta al niño, si los cambios descritos en la ficha es </w:t>
      </w:r>
      <w:proofErr w:type="spellStart"/>
      <w:r>
        <w:rPr>
          <w:rFonts w:ascii="Times New Roman" w:hAnsi="Times New Roman" w:cs="Times New Roman"/>
          <w:lang w:val="es-ES"/>
        </w:rPr>
        <w:t>por que</w:t>
      </w:r>
      <w:proofErr w:type="spellEnd"/>
      <w:r>
        <w:rPr>
          <w:rFonts w:ascii="Times New Roman" w:hAnsi="Times New Roman" w:cs="Times New Roman"/>
          <w:lang w:val="es-ES"/>
        </w:rPr>
        <w:t xml:space="preserve"> lo están vien</w:t>
      </w:r>
      <w:r>
        <w:rPr>
          <w:rFonts w:ascii="Times New Roman" w:hAnsi="Times New Roman" w:cs="Times New Roman"/>
          <w:lang w:val="es-ES"/>
        </w:rPr>
        <w:t>do en la imagines, porque lo hablaron con los padres o porque lo están viviendo en el momento.</w:t>
      </w:r>
    </w:p>
    <w:p w:rsidR="00FB318F" w:rsidRDefault="00FB318F">
      <w:pPr>
        <w:jc w:val="both"/>
        <w:rPr>
          <w:rFonts w:ascii="Times New Roman" w:hAnsi="Times New Roman" w:cs="Times New Roman"/>
          <w:lang w:val="es-ES"/>
        </w:rPr>
      </w:pPr>
    </w:p>
    <w:p w:rsidR="00FB318F" w:rsidRDefault="00F8139B">
      <w:pPr>
        <w:jc w:val="center"/>
        <w:rPr>
          <w:rFonts w:ascii="Times New Roman" w:hAnsi="Times New Roman" w:cs="Times New Roman"/>
          <w:b/>
          <w:bCs/>
          <w:lang w:val="es-ES"/>
        </w:rPr>
      </w:pPr>
      <w:r>
        <w:rPr>
          <w:rFonts w:ascii="Times New Roman" w:hAnsi="Times New Roman" w:cs="Times New Roman"/>
          <w:b/>
          <w:bCs/>
          <w:lang w:val="es-ES"/>
        </w:rPr>
        <w:t>TALLER EDUCACIÓN SEXUAL</w:t>
      </w:r>
    </w:p>
    <w:p w:rsidR="00FB318F" w:rsidRDefault="00FB318F">
      <w:pPr>
        <w:jc w:val="both"/>
        <w:rPr>
          <w:rFonts w:ascii="Times New Roman" w:hAnsi="Times New Roman" w:cs="Times New Roman"/>
          <w:lang w:val="es-ES"/>
        </w:rPr>
      </w:pPr>
    </w:p>
    <w:p w:rsidR="00FB318F" w:rsidRDefault="00F8139B">
      <w:pPr>
        <w:jc w:val="both"/>
        <w:rPr>
          <w:rFonts w:ascii="Times New Roman" w:hAnsi="Times New Roman" w:cs="Times New Roman"/>
          <w:lang w:val="es-ES"/>
        </w:rPr>
      </w:pPr>
      <w:r>
        <w:rPr>
          <w:rFonts w:ascii="Times New Roman" w:hAnsi="Times New Roman" w:cs="Times New Roman"/>
          <w:lang w:val="es-ES"/>
        </w:rPr>
        <w:t>Nombre: _______________________________________________________________</w:t>
      </w:r>
    </w:p>
    <w:p w:rsidR="00FB318F" w:rsidRDefault="00F8139B">
      <w:pPr>
        <w:jc w:val="both"/>
        <w:rPr>
          <w:rFonts w:ascii="Times New Roman" w:hAnsi="Times New Roman" w:cs="Times New Roman"/>
          <w:lang w:val="es-ES"/>
        </w:rPr>
      </w:pPr>
      <w:r>
        <w:rPr>
          <w:rFonts w:ascii="Times New Roman" w:hAnsi="Times New Roman" w:cs="Times New Roman"/>
          <w:lang w:val="es-ES"/>
        </w:rPr>
        <w:t>Grupo: ________________________________________________________</w:t>
      </w:r>
      <w:r>
        <w:rPr>
          <w:rFonts w:ascii="Times New Roman" w:hAnsi="Times New Roman" w:cs="Times New Roman"/>
          <w:lang w:val="es-ES"/>
        </w:rPr>
        <w:t>_________</w:t>
      </w:r>
    </w:p>
    <w:p w:rsidR="00FB318F" w:rsidRDefault="00F8139B">
      <w:pPr>
        <w:jc w:val="both"/>
        <w:rPr>
          <w:rFonts w:ascii="Times New Roman" w:hAnsi="Times New Roman" w:cs="Times New Roman"/>
          <w:b/>
          <w:bCs/>
          <w:lang w:val="es-ES"/>
        </w:rPr>
      </w:pPr>
      <w:r>
        <w:rPr>
          <w:rFonts w:ascii="Times New Roman" w:hAnsi="Times New Roman" w:cs="Times New Roman"/>
          <w:b/>
          <w:bCs/>
          <w:lang w:val="es-ES"/>
        </w:rPr>
        <w:t>Instrucciones:</w:t>
      </w:r>
    </w:p>
    <w:p w:rsidR="00FB318F" w:rsidRDefault="00F8139B">
      <w:pPr>
        <w:jc w:val="both"/>
        <w:rPr>
          <w:rFonts w:ascii="Times New Roman" w:hAnsi="Times New Roman" w:cs="Times New Roman"/>
          <w:lang w:val="es-ES"/>
        </w:rPr>
      </w:pPr>
      <w:r>
        <w:rPr>
          <w:rFonts w:ascii="Times New Roman" w:hAnsi="Times New Roman" w:cs="Times New Roman"/>
          <w:lang w:val="es-ES"/>
        </w:rPr>
        <w:t>Escribe en la primera columna cuales son las partes del cuerpo de las niñas y en la segunda columna de los niños. En la tercera columna deben escribir el cuidado que le tenemos que dar a nuestro cuerpo.</w:t>
      </w:r>
    </w:p>
    <w:p w:rsidR="00FB318F" w:rsidRDefault="00F8139B">
      <w:pPr>
        <w:jc w:val="both"/>
        <w:rPr>
          <w:rFonts w:ascii="Times New Roman" w:hAnsi="Times New Roman" w:cs="Times New Roman"/>
          <w:b/>
          <w:bCs/>
          <w:i/>
          <w:iCs/>
          <w:lang w:val="es-ES"/>
        </w:rPr>
      </w:pPr>
      <w:r>
        <w:rPr>
          <w:rFonts w:ascii="Times New Roman" w:hAnsi="Times New Roman" w:cs="Times New Roman"/>
          <w:b/>
          <w:bCs/>
          <w:i/>
          <w:iCs/>
          <w:lang w:val="es-ES"/>
        </w:rPr>
        <w:t>Ficha Nº 1</w:t>
      </w:r>
    </w:p>
    <w:tbl>
      <w:tblPr>
        <w:tblStyle w:val="Tablaconcuadrcula"/>
        <w:tblW w:w="9054" w:type="dxa"/>
        <w:tblLayout w:type="fixed"/>
        <w:tblLook w:val="04A0" w:firstRow="1" w:lastRow="0" w:firstColumn="1" w:lastColumn="0" w:noHBand="0" w:noVBand="1"/>
      </w:tblPr>
      <w:tblGrid>
        <w:gridCol w:w="3018"/>
        <w:gridCol w:w="3018"/>
        <w:gridCol w:w="3018"/>
      </w:tblGrid>
      <w:tr w:rsidR="00FB318F">
        <w:tc>
          <w:tcPr>
            <w:tcW w:w="6036" w:type="dxa"/>
            <w:gridSpan w:val="2"/>
          </w:tcPr>
          <w:p w:rsidR="00FB318F" w:rsidRDefault="00F8139B">
            <w:pPr>
              <w:jc w:val="center"/>
              <w:rPr>
                <w:rFonts w:ascii="Times New Roman" w:hAnsi="Times New Roman" w:cs="Times New Roman"/>
                <w:b/>
                <w:bCs/>
                <w:lang w:val="es-ES"/>
              </w:rPr>
            </w:pPr>
            <w:r>
              <w:rPr>
                <w:rFonts w:ascii="Times New Roman" w:hAnsi="Times New Roman" w:cs="Times New Roman"/>
                <w:b/>
                <w:bCs/>
                <w:lang w:val="es-ES"/>
              </w:rPr>
              <w:t>PARTES DEL CUERPO</w:t>
            </w:r>
          </w:p>
        </w:tc>
        <w:tc>
          <w:tcPr>
            <w:tcW w:w="3018" w:type="dxa"/>
            <w:vMerge w:val="restart"/>
          </w:tcPr>
          <w:p w:rsidR="00FB318F" w:rsidRDefault="00F8139B">
            <w:pPr>
              <w:jc w:val="center"/>
              <w:rPr>
                <w:rFonts w:ascii="Times New Roman" w:hAnsi="Times New Roman" w:cs="Times New Roman"/>
                <w:b/>
                <w:bCs/>
                <w:lang w:val="es-ES"/>
              </w:rPr>
            </w:pPr>
            <w:r>
              <w:rPr>
                <w:rFonts w:ascii="Times New Roman" w:hAnsi="Times New Roman" w:cs="Times New Roman"/>
                <w:b/>
                <w:bCs/>
                <w:lang w:val="es-ES"/>
              </w:rPr>
              <w:t>CUIDADOS DEL CUERPO</w:t>
            </w:r>
          </w:p>
        </w:tc>
      </w:tr>
      <w:tr w:rsidR="00FB318F">
        <w:tc>
          <w:tcPr>
            <w:tcW w:w="3018" w:type="dxa"/>
          </w:tcPr>
          <w:p w:rsidR="00FB318F" w:rsidRDefault="00F8139B">
            <w:pPr>
              <w:jc w:val="center"/>
              <w:rPr>
                <w:rFonts w:ascii="Times New Roman" w:hAnsi="Times New Roman" w:cs="Times New Roman"/>
                <w:b/>
                <w:bCs/>
                <w:lang w:val="es-ES"/>
              </w:rPr>
            </w:pPr>
            <w:r>
              <w:rPr>
                <w:rFonts w:ascii="Times New Roman" w:hAnsi="Times New Roman" w:cs="Times New Roman"/>
                <w:b/>
                <w:bCs/>
                <w:lang w:val="es-ES"/>
              </w:rPr>
              <w:t>NIÑAS</w:t>
            </w:r>
          </w:p>
        </w:tc>
        <w:tc>
          <w:tcPr>
            <w:tcW w:w="3018" w:type="dxa"/>
          </w:tcPr>
          <w:p w:rsidR="00FB318F" w:rsidRDefault="00F8139B">
            <w:pPr>
              <w:jc w:val="center"/>
              <w:rPr>
                <w:rFonts w:ascii="Times New Roman" w:hAnsi="Times New Roman" w:cs="Times New Roman"/>
                <w:b/>
                <w:bCs/>
                <w:lang w:val="es-ES"/>
              </w:rPr>
            </w:pPr>
            <w:r>
              <w:rPr>
                <w:rFonts w:ascii="Times New Roman" w:hAnsi="Times New Roman" w:cs="Times New Roman"/>
                <w:b/>
                <w:bCs/>
                <w:lang w:val="es-ES"/>
              </w:rPr>
              <w:t>NIÑOS</w:t>
            </w:r>
          </w:p>
        </w:tc>
        <w:tc>
          <w:tcPr>
            <w:tcW w:w="3018" w:type="dxa"/>
            <w:vMerge/>
          </w:tcPr>
          <w:p w:rsidR="00FB318F" w:rsidRDefault="00FB318F">
            <w:pPr>
              <w:jc w:val="center"/>
              <w:rPr>
                <w:rFonts w:ascii="Times New Roman" w:hAnsi="Times New Roman" w:cs="Times New Roman"/>
                <w:b/>
                <w:bCs/>
                <w:lang w:val="es-ES"/>
              </w:rPr>
            </w:pPr>
          </w:p>
        </w:tc>
      </w:tr>
      <w:tr w:rsidR="00FB318F">
        <w:tc>
          <w:tcPr>
            <w:tcW w:w="3018" w:type="dxa"/>
          </w:tcPr>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tc>
        <w:tc>
          <w:tcPr>
            <w:tcW w:w="3018" w:type="dxa"/>
          </w:tcPr>
          <w:p w:rsidR="00FB318F" w:rsidRDefault="00FB318F">
            <w:pPr>
              <w:rPr>
                <w:rFonts w:ascii="Times New Roman" w:hAnsi="Times New Roman" w:cs="Times New Roman"/>
                <w:lang w:val="es-ES"/>
              </w:rPr>
            </w:pPr>
          </w:p>
        </w:tc>
        <w:tc>
          <w:tcPr>
            <w:tcW w:w="3018" w:type="dxa"/>
          </w:tcPr>
          <w:p w:rsidR="00FB318F" w:rsidRDefault="00FB318F">
            <w:pPr>
              <w:rPr>
                <w:rFonts w:ascii="Times New Roman" w:hAnsi="Times New Roman" w:cs="Times New Roman"/>
                <w:lang w:val="es-ES"/>
              </w:rPr>
            </w:pPr>
          </w:p>
        </w:tc>
      </w:tr>
    </w:tbl>
    <w:p w:rsidR="00FB318F" w:rsidRDefault="00FB318F">
      <w:pPr>
        <w:rPr>
          <w:rFonts w:ascii="Times New Roman" w:hAnsi="Times New Roman" w:cs="Times New Roman"/>
          <w:lang w:val="es-ES"/>
        </w:rPr>
      </w:pPr>
    </w:p>
    <w:p w:rsidR="00FB318F" w:rsidRDefault="00F8139B">
      <w:pPr>
        <w:rPr>
          <w:rFonts w:ascii="Times New Roman" w:hAnsi="Times New Roman" w:cs="Times New Roman"/>
          <w:u w:val="single"/>
          <w:lang w:val="es-ES"/>
        </w:rPr>
      </w:pPr>
      <w:r>
        <w:rPr>
          <w:rFonts w:ascii="Times New Roman" w:hAnsi="Times New Roman" w:cs="Times New Roman"/>
          <w:u w:val="single"/>
          <w:lang w:val="es-ES"/>
        </w:rPr>
        <w:t xml:space="preserve">Sesión 2. </w:t>
      </w:r>
    </w:p>
    <w:p w:rsidR="00FB318F" w:rsidRDefault="00F8139B">
      <w:pPr>
        <w:jc w:val="both"/>
        <w:rPr>
          <w:rFonts w:ascii="Times New Roman" w:hAnsi="Times New Roman" w:cs="Times New Roman"/>
          <w:lang w:val="es-ES"/>
        </w:rPr>
      </w:pPr>
      <w:r>
        <w:rPr>
          <w:rFonts w:ascii="Times New Roman" w:hAnsi="Times New Roman" w:cs="Times New Roman"/>
          <w:b/>
          <w:bCs/>
          <w:lang w:val="es-ES"/>
        </w:rPr>
        <w:lastRenderedPageBreak/>
        <w:t xml:space="preserve">Descripción actividad: </w:t>
      </w:r>
      <w:r>
        <w:rPr>
          <w:rFonts w:ascii="Times New Roman" w:hAnsi="Times New Roman" w:cs="Times New Roman"/>
          <w:lang w:val="es-ES"/>
        </w:rPr>
        <w:t xml:space="preserve">Es una actividad que se puede realizar de manera individual o grupal. Con niños de 3 a 5 años, se les entrega la silueta del cuerpo masculino y femenino, el niño debe completar la imagen dibujando los genitales que corresponden a cada </w:t>
      </w:r>
      <w:proofErr w:type="spellStart"/>
      <w:proofErr w:type="gramStart"/>
      <w:r>
        <w:rPr>
          <w:rFonts w:ascii="Times New Roman" w:hAnsi="Times New Roman" w:cs="Times New Roman"/>
          <w:lang w:val="es-ES"/>
        </w:rPr>
        <w:t>genero</w:t>
      </w:r>
      <w:proofErr w:type="spellEnd"/>
      <w:proofErr w:type="gramEnd"/>
      <w:r>
        <w:rPr>
          <w:rFonts w:ascii="Times New Roman" w:hAnsi="Times New Roman" w:cs="Times New Roman"/>
          <w:lang w:val="es-ES"/>
        </w:rPr>
        <w:t xml:space="preserve">. </w:t>
      </w:r>
    </w:p>
    <w:p w:rsidR="00FB318F" w:rsidRDefault="00F8139B">
      <w:pPr>
        <w:jc w:val="both"/>
        <w:rPr>
          <w:rFonts w:ascii="Times New Roman" w:hAnsi="Times New Roman" w:cs="Times New Roman"/>
          <w:lang w:val="es-ES"/>
        </w:rPr>
      </w:pPr>
      <w:r>
        <w:rPr>
          <w:rFonts w:ascii="Times New Roman" w:hAnsi="Times New Roman" w:cs="Times New Roman"/>
          <w:lang w:val="es-ES"/>
        </w:rPr>
        <w:t>Para esta ac</w:t>
      </w:r>
      <w:r>
        <w:rPr>
          <w:rFonts w:ascii="Times New Roman" w:hAnsi="Times New Roman" w:cs="Times New Roman"/>
          <w:lang w:val="es-ES"/>
        </w:rPr>
        <w:t>tividad se utiliza la ficha Nº 2.</w:t>
      </w:r>
    </w:p>
    <w:p w:rsidR="00FB318F" w:rsidRDefault="00F8139B">
      <w:pPr>
        <w:jc w:val="both"/>
        <w:rPr>
          <w:rFonts w:ascii="Times New Roman" w:hAnsi="Times New Roman" w:cs="Times New Roman"/>
          <w:lang w:val="es-ES"/>
        </w:rPr>
      </w:pPr>
      <w:r>
        <w:rPr>
          <w:rFonts w:ascii="Times New Roman" w:hAnsi="Times New Roman" w:cs="Times New Roman"/>
          <w:lang w:val="es-ES"/>
        </w:rPr>
        <w:t>Al terminar la actividad es importante comentar que las diferencias entre niños y niñas son solo físicas, que los niños pueden jugar con las niñas y compartir sus juguetes. Que todos merecen respeto y no deben ser juzgados</w:t>
      </w:r>
      <w:r>
        <w:rPr>
          <w:rFonts w:ascii="Times New Roman" w:hAnsi="Times New Roman" w:cs="Times New Roman"/>
          <w:lang w:val="es-ES"/>
        </w:rPr>
        <w:t xml:space="preserve"> por sus conductas.</w:t>
      </w:r>
    </w:p>
    <w:p w:rsidR="00FB318F" w:rsidRDefault="00FB318F">
      <w:pPr>
        <w:jc w:val="both"/>
        <w:rPr>
          <w:rFonts w:ascii="Times New Roman" w:hAnsi="Times New Roman" w:cs="Times New Roman"/>
          <w:lang w:val="es-ES"/>
        </w:rPr>
      </w:pPr>
    </w:p>
    <w:p w:rsidR="00FB318F" w:rsidRDefault="00F8139B">
      <w:pPr>
        <w:jc w:val="center"/>
        <w:rPr>
          <w:rFonts w:ascii="Times New Roman" w:hAnsi="Times New Roman" w:cs="Times New Roman"/>
          <w:b/>
          <w:bCs/>
          <w:lang w:val="es-ES"/>
        </w:rPr>
      </w:pPr>
      <w:r>
        <w:rPr>
          <w:rFonts w:ascii="Times New Roman" w:hAnsi="Times New Roman" w:cs="Times New Roman"/>
          <w:b/>
          <w:bCs/>
          <w:lang w:val="es-ES"/>
        </w:rPr>
        <w:t>TALLER EDUCACIÓN SEXUAL</w:t>
      </w:r>
    </w:p>
    <w:p w:rsidR="00FB318F" w:rsidRDefault="00FB318F">
      <w:pPr>
        <w:jc w:val="center"/>
        <w:rPr>
          <w:rFonts w:ascii="Times New Roman" w:hAnsi="Times New Roman" w:cs="Times New Roman"/>
          <w:b/>
          <w:bCs/>
          <w:lang w:val="es-ES"/>
        </w:rPr>
      </w:pPr>
    </w:p>
    <w:p w:rsidR="00FB318F" w:rsidRDefault="00F8139B">
      <w:pPr>
        <w:rPr>
          <w:rFonts w:ascii="Times New Roman" w:hAnsi="Times New Roman" w:cs="Times New Roman"/>
          <w:b/>
          <w:bCs/>
          <w:i/>
          <w:iCs/>
          <w:lang w:val="es-ES"/>
        </w:rPr>
      </w:pPr>
      <w:r>
        <w:rPr>
          <w:rFonts w:ascii="Times New Roman" w:hAnsi="Times New Roman" w:cs="Times New Roman"/>
          <w:b/>
          <w:bCs/>
          <w:i/>
          <w:iCs/>
          <w:lang w:val="es-ES"/>
        </w:rPr>
        <w:t>Ficha 2</w:t>
      </w:r>
    </w:p>
    <w:p w:rsidR="00FB318F" w:rsidRDefault="00F8139B">
      <w:pPr>
        <w:jc w:val="both"/>
        <w:rPr>
          <w:rFonts w:ascii="Times New Roman" w:hAnsi="Times New Roman" w:cs="Times New Roman"/>
          <w:lang w:val="es-ES"/>
        </w:rPr>
      </w:pPr>
      <w:r>
        <w:rPr>
          <w:rFonts w:ascii="Times New Roman" w:hAnsi="Times New Roman" w:cs="Times New Roman"/>
          <w:lang w:val="es-ES"/>
        </w:rPr>
        <w:t>Nombre: _______________________________________________________________</w:t>
      </w:r>
    </w:p>
    <w:p w:rsidR="00FB318F" w:rsidRDefault="00F8139B">
      <w:pPr>
        <w:jc w:val="both"/>
        <w:rPr>
          <w:rFonts w:ascii="Times New Roman" w:hAnsi="Times New Roman" w:cs="Times New Roman"/>
          <w:lang w:val="es-ES"/>
        </w:rPr>
      </w:pPr>
      <w:r>
        <w:rPr>
          <w:rFonts w:ascii="Times New Roman" w:hAnsi="Times New Roman" w:cs="Times New Roman"/>
          <w:lang w:val="es-ES"/>
        </w:rPr>
        <w:t>Grupo: _________________________________________________________________</w:t>
      </w:r>
    </w:p>
    <w:p w:rsidR="00FB318F" w:rsidRDefault="00F8139B">
      <w:pPr>
        <w:spacing w:after="0"/>
        <w:jc w:val="both"/>
        <w:rPr>
          <w:rFonts w:ascii="Times New Roman" w:hAnsi="Times New Roman" w:cs="Times New Roman"/>
          <w:b/>
          <w:bCs/>
          <w:lang w:val="es-ES"/>
        </w:rPr>
      </w:pPr>
      <w:r>
        <w:rPr>
          <w:rFonts w:ascii="Times New Roman" w:hAnsi="Times New Roman" w:cs="Times New Roman"/>
          <w:b/>
          <w:bCs/>
          <w:lang w:val="es-ES"/>
        </w:rPr>
        <w:t>Instrucciones:</w:t>
      </w:r>
    </w:p>
    <w:p w:rsidR="00FB318F" w:rsidRDefault="00F8139B">
      <w:pPr>
        <w:spacing w:after="0"/>
        <w:jc w:val="both"/>
        <w:rPr>
          <w:rFonts w:ascii="Times New Roman" w:hAnsi="Times New Roman" w:cs="Times New Roman"/>
          <w:lang w:val="es-ES"/>
        </w:rPr>
      </w:pPr>
      <w:r>
        <w:rPr>
          <w:rFonts w:ascii="Times New Roman" w:hAnsi="Times New Roman" w:cs="Times New Roman"/>
          <w:lang w:val="es-ES"/>
        </w:rPr>
        <w:t xml:space="preserve">Dibuja los genitales en el cuerpo de la </w:t>
      </w:r>
      <w:r>
        <w:rPr>
          <w:rFonts w:ascii="Times New Roman" w:hAnsi="Times New Roman" w:cs="Times New Roman"/>
          <w:lang w:val="es-ES"/>
        </w:rPr>
        <w:t>niña y el niño.</w:t>
      </w:r>
    </w:p>
    <w:p w:rsidR="00FB318F" w:rsidRDefault="00FB318F">
      <w:pPr>
        <w:jc w:val="both"/>
        <w:rPr>
          <w:rFonts w:ascii="Times New Roman" w:hAnsi="Times New Roman" w:cs="Times New Roman"/>
          <w:lang w:val="es-ES"/>
        </w:rPr>
      </w:pPr>
    </w:p>
    <w:p w:rsidR="00FB318F" w:rsidRDefault="00FB318F">
      <w:pPr>
        <w:jc w:val="both"/>
        <w:rPr>
          <w:rFonts w:ascii="Times New Roman" w:hAnsi="Times New Roman" w:cs="Times New Roman"/>
          <w:lang w:val="es-ES"/>
        </w:rPr>
      </w:pPr>
    </w:p>
    <w:p w:rsidR="00FB318F" w:rsidRDefault="00F8139B">
      <w:pPr>
        <w:rPr>
          <w:rFonts w:ascii="Times New Roman" w:hAnsi="Times New Roman" w:cs="Times New Roman"/>
          <w:u w:val="single"/>
          <w:lang w:val="es-ES"/>
        </w:rPr>
      </w:pPr>
      <w:r>
        <w:rPr>
          <w:rFonts w:ascii="SimSun" w:eastAsia="SimSun" w:hAnsi="SimSun" w:cs="SimSun"/>
          <w:noProof/>
          <w:lang w:val="es-ES" w:eastAsia="es-ES"/>
        </w:rPr>
        <w:lastRenderedPageBreak/>
        <w:drawing>
          <wp:inline distT="0" distB="0" distL="114300" distR="114300">
            <wp:extent cx="2512060" cy="3684905"/>
            <wp:effectExtent l="0" t="0" r="2540" b="10795"/>
            <wp:docPr id="21" name="Imagen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G_256"/>
                    <pic:cNvPicPr>
                      <a:picLocks noChangeAspect="1"/>
                    </pic:cNvPicPr>
                  </pic:nvPicPr>
                  <pic:blipFill>
                    <a:blip r:embed="rId11" cstate="print"/>
                    <a:stretch>
                      <a:fillRect/>
                    </a:stretch>
                  </pic:blipFill>
                  <pic:spPr>
                    <a:xfrm>
                      <a:off x="0" y="0"/>
                      <a:ext cx="2512060" cy="3684905"/>
                    </a:xfrm>
                    <a:prstGeom prst="rect">
                      <a:avLst/>
                    </a:prstGeom>
                    <a:noFill/>
                    <a:ln w="9525">
                      <a:noFill/>
                    </a:ln>
                  </pic:spPr>
                </pic:pic>
              </a:graphicData>
            </a:graphic>
          </wp:inline>
        </w:drawing>
      </w:r>
      <w:r>
        <w:rPr>
          <w:rFonts w:ascii="SimSun" w:eastAsia="SimSun" w:hAnsi="SimSun" w:cs="SimSun"/>
          <w:lang w:val="es-ES"/>
        </w:rPr>
        <w:t xml:space="preserve">   </w:t>
      </w:r>
      <w:r>
        <w:rPr>
          <w:rFonts w:ascii="SimSun" w:eastAsia="SimSun" w:hAnsi="SimSun" w:cs="SimSun"/>
          <w:noProof/>
          <w:lang w:val="es-ES" w:eastAsia="es-ES"/>
        </w:rPr>
        <w:drawing>
          <wp:inline distT="0" distB="0" distL="114300" distR="114300">
            <wp:extent cx="2668905" cy="3774440"/>
            <wp:effectExtent l="0" t="0" r="17145" b="16510"/>
            <wp:docPr id="23"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 descr="IMG_256"/>
                    <pic:cNvPicPr>
                      <a:picLocks noChangeAspect="1"/>
                    </pic:cNvPicPr>
                  </pic:nvPicPr>
                  <pic:blipFill>
                    <a:blip r:embed="rId12" cstate="print"/>
                    <a:stretch>
                      <a:fillRect/>
                    </a:stretch>
                  </pic:blipFill>
                  <pic:spPr>
                    <a:xfrm>
                      <a:off x="0" y="0"/>
                      <a:ext cx="2668905" cy="3774440"/>
                    </a:xfrm>
                    <a:prstGeom prst="rect">
                      <a:avLst/>
                    </a:prstGeom>
                    <a:noFill/>
                    <a:ln w="9525">
                      <a:noFill/>
                    </a:ln>
                  </pic:spPr>
                </pic:pic>
              </a:graphicData>
            </a:graphic>
          </wp:inline>
        </w:drawing>
      </w:r>
    </w:p>
    <w:p w:rsidR="00FB318F" w:rsidRDefault="00FB318F">
      <w:pPr>
        <w:rPr>
          <w:rFonts w:ascii="Times New Roman" w:hAnsi="Times New Roman" w:cs="Times New Roman"/>
          <w:lang w:val="es-ES"/>
        </w:rPr>
      </w:pPr>
    </w:p>
    <w:p w:rsidR="00FB318F" w:rsidRDefault="00FB318F">
      <w:pPr>
        <w:rPr>
          <w:rFonts w:ascii="Times New Roman" w:hAnsi="Times New Roman" w:cs="Times New Roman"/>
          <w:lang w:val="es-ES"/>
        </w:rPr>
      </w:pPr>
    </w:p>
    <w:p w:rsidR="00FB318F" w:rsidRDefault="00FB318F">
      <w:pPr>
        <w:pStyle w:val="Default"/>
        <w:jc w:val="both"/>
        <w:rPr>
          <w:rFonts w:ascii="Times New Roman" w:hAnsi="Times New Roman" w:cs="Times New Roman"/>
          <w:b/>
        </w:rPr>
      </w:pPr>
    </w:p>
    <w:p w:rsidR="00FB318F" w:rsidRDefault="00F8139B">
      <w:pPr>
        <w:pStyle w:val="Default"/>
        <w:jc w:val="both"/>
        <w:rPr>
          <w:rFonts w:ascii="Times New Roman" w:hAnsi="Times New Roman" w:cs="Times New Roman"/>
          <w:b/>
          <w:bCs/>
          <w:lang w:val="es-ES"/>
        </w:rPr>
      </w:pPr>
      <w:r>
        <w:rPr>
          <w:rFonts w:ascii="Times New Roman" w:hAnsi="Times New Roman" w:cs="Times New Roman"/>
          <w:u w:val="single"/>
          <w:lang w:val="es-ES"/>
        </w:rPr>
        <w:t>Sesión 3.</w:t>
      </w:r>
      <w:r>
        <w:rPr>
          <w:rFonts w:ascii="Times New Roman" w:hAnsi="Times New Roman" w:cs="Times New Roman"/>
          <w:lang w:val="es-ES"/>
        </w:rPr>
        <w:t xml:space="preserve"> </w:t>
      </w:r>
      <w:r>
        <w:rPr>
          <w:rFonts w:ascii="Times New Roman" w:hAnsi="Times New Roman" w:cs="Times New Roman"/>
          <w:lang w:val="es-ES"/>
        </w:rPr>
        <w:t>“</w:t>
      </w:r>
      <w:r>
        <w:rPr>
          <w:rFonts w:ascii="Times New Roman" w:hAnsi="Times New Roman" w:cs="Times New Roman"/>
          <w:b/>
          <w:bCs/>
          <w:lang w:val="es-ES"/>
        </w:rPr>
        <w:t xml:space="preserve">Pensamientos, sentimientos, emociones y </w:t>
      </w:r>
      <w:proofErr w:type="spellStart"/>
      <w:r>
        <w:rPr>
          <w:rFonts w:ascii="Times New Roman" w:hAnsi="Times New Roman" w:cs="Times New Roman"/>
          <w:b/>
          <w:bCs/>
          <w:lang w:val="es-ES"/>
        </w:rPr>
        <w:t>practicas</w:t>
      </w:r>
      <w:proofErr w:type="spellEnd"/>
      <w:r>
        <w:rPr>
          <w:rFonts w:ascii="Times New Roman" w:hAnsi="Times New Roman" w:cs="Times New Roman"/>
          <w:b/>
          <w:bCs/>
          <w:lang w:val="es-ES"/>
        </w:rPr>
        <w:t>”</w:t>
      </w:r>
      <w:r>
        <w:rPr>
          <w:rFonts w:ascii="Times New Roman" w:hAnsi="Times New Roman" w:cs="Times New Roman"/>
          <w:b/>
          <w:bCs/>
          <w:lang w:val="es-ES"/>
        </w:rPr>
        <w:t>.</w:t>
      </w:r>
    </w:p>
    <w:p w:rsidR="00FB318F" w:rsidRDefault="00FB318F">
      <w:pPr>
        <w:pStyle w:val="Default"/>
        <w:jc w:val="both"/>
        <w:rPr>
          <w:rFonts w:ascii="Times New Roman" w:hAnsi="Times New Roman" w:cs="Times New Roman"/>
          <w:b/>
          <w:bCs/>
          <w:lang w:val="es-ES"/>
        </w:rPr>
      </w:pPr>
    </w:p>
    <w:p w:rsidR="00FB318F" w:rsidRDefault="00F8139B">
      <w:pPr>
        <w:spacing w:after="0"/>
        <w:jc w:val="both"/>
        <w:rPr>
          <w:rFonts w:ascii="Times New Roman" w:hAnsi="Times New Roman" w:cs="Times New Roman"/>
        </w:rPr>
      </w:pPr>
      <w:r>
        <w:rPr>
          <w:rFonts w:ascii="Times New Roman" w:hAnsi="Times New Roman" w:cs="Times New Roman"/>
          <w:b/>
          <w:bCs/>
          <w:lang w:val="es-ES"/>
        </w:rPr>
        <w:t xml:space="preserve">Objetivo: </w:t>
      </w:r>
      <w:r>
        <w:rPr>
          <w:rFonts w:ascii="Times New Roman" w:hAnsi="Times New Roman" w:cs="Times New Roman"/>
        </w:rPr>
        <w:t>Identificar</w:t>
      </w:r>
      <w:r>
        <w:rPr>
          <w:rFonts w:ascii="Times New Roman" w:hAnsi="Times New Roman" w:cs="Times New Roman"/>
          <w:lang w:val="es-ES"/>
        </w:rPr>
        <w:t xml:space="preserve"> y</w:t>
      </w:r>
      <w:r>
        <w:rPr>
          <w:rFonts w:ascii="Times New Roman" w:hAnsi="Times New Roman" w:cs="Times New Roman"/>
        </w:rPr>
        <w:t xml:space="preserve"> analizar modelos </w:t>
      </w:r>
      <w:r>
        <w:rPr>
          <w:rFonts w:ascii="Times New Roman" w:hAnsi="Times New Roman" w:cs="Times New Roman"/>
          <w:lang w:val="es-ES"/>
        </w:rPr>
        <w:t>normativos</w:t>
      </w:r>
      <w:r>
        <w:rPr>
          <w:rFonts w:ascii="Times New Roman" w:hAnsi="Times New Roman" w:cs="Times New Roman"/>
        </w:rPr>
        <w:t xml:space="preserve"> de sexualidad</w:t>
      </w:r>
    </w:p>
    <w:p w:rsidR="00FB318F" w:rsidRDefault="00F8139B">
      <w:pPr>
        <w:spacing w:after="0"/>
        <w:jc w:val="both"/>
        <w:rPr>
          <w:rFonts w:ascii="Times New Roman" w:hAnsi="Times New Roman" w:cs="Times New Roman"/>
        </w:rPr>
      </w:pPr>
      <w:proofErr w:type="gramStart"/>
      <w:r>
        <w:rPr>
          <w:rFonts w:ascii="Times New Roman" w:hAnsi="Times New Roman" w:cs="Times New Roman"/>
        </w:rPr>
        <w:t>femenina</w:t>
      </w:r>
      <w:proofErr w:type="gramEnd"/>
      <w:r>
        <w:rPr>
          <w:rFonts w:ascii="Times New Roman" w:hAnsi="Times New Roman" w:cs="Times New Roman"/>
        </w:rPr>
        <w:t xml:space="preserve"> y masculina desde un enfoque de derechos, diversidad y género.</w:t>
      </w:r>
    </w:p>
    <w:p w:rsidR="00FB318F" w:rsidRDefault="00FB318F">
      <w:pPr>
        <w:pStyle w:val="Default"/>
        <w:jc w:val="both"/>
        <w:rPr>
          <w:rFonts w:ascii="Times New Roman" w:hAnsi="Times New Roman" w:cs="Times New Roman"/>
          <w:b/>
        </w:rPr>
      </w:pP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 xml:space="preserve">Descripción actividad: </w:t>
      </w:r>
      <w:r>
        <w:rPr>
          <w:rFonts w:ascii="Times New Roman" w:hAnsi="Times New Roman" w:cs="Times New Roman"/>
          <w:lang w:val="es-ES"/>
        </w:rPr>
        <w:t xml:space="preserve">Se </w:t>
      </w:r>
      <w:r>
        <w:rPr>
          <w:rFonts w:ascii="Times New Roman" w:hAnsi="Times New Roman" w:cs="Times New Roman"/>
          <w:lang w:val="es-ES"/>
        </w:rPr>
        <w:t>entrega al adolescente una hoja con la silueta de una persona de su edad. Se le explica que en cada parte del cuerpo escribirá lo que piensa sobre la sexualidad de la siguiente manera:</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Cabeza:</w:t>
      </w:r>
      <w:r>
        <w:rPr>
          <w:rFonts w:ascii="Times New Roman" w:hAnsi="Times New Roman" w:cs="Times New Roman"/>
          <w:lang w:val="es-ES"/>
        </w:rPr>
        <w:t xml:space="preserve"> ideas y pensamientos relacionados con la sexualidad.</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Ojos:</w:t>
      </w:r>
      <w:r>
        <w:rPr>
          <w:rFonts w:ascii="Times New Roman" w:hAnsi="Times New Roman" w:cs="Times New Roman"/>
          <w:lang w:val="es-ES"/>
        </w:rPr>
        <w:t xml:space="preserve"> que </w:t>
      </w:r>
      <w:r>
        <w:rPr>
          <w:rFonts w:ascii="Times New Roman" w:hAnsi="Times New Roman" w:cs="Times New Roman"/>
          <w:lang w:val="es-ES"/>
        </w:rPr>
        <w:t>has visto en los demás, como comportamiento relacionado con la sexualidad, que te hace sentir bien o mal. Que te agrade o te incomode.</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 xml:space="preserve">Boca: </w:t>
      </w:r>
      <w:r>
        <w:rPr>
          <w:rFonts w:ascii="Times New Roman" w:hAnsi="Times New Roman" w:cs="Times New Roman"/>
          <w:lang w:val="es-ES"/>
        </w:rPr>
        <w:t>lo que dicen relacionado con la sexualidad.</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Parte del corazón:</w:t>
      </w:r>
      <w:r>
        <w:rPr>
          <w:rFonts w:ascii="Times New Roman" w:hAnsi="Times New Roman" w:cs="Times New Roman"/>
          <w:lang w:val="es-ES"/>
        </w:rPr>
        <w:t xml:space="preserve"> Lo que sientes frente a las vivencias de la sexualid</w:t>
      </w:r>
      <w:r>
        <w:rPr>
          <w:rFonts w:ascii="Times New Roman" w:hAnsi="Times New Roman" w:cs="Times New Roman"/>
          <w:lang w:val="es-ES"/>
        </w:rPr>
        <w:t>ad.</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Genitales:</w:t>
      </w:r>
      <w:r>
        <w:rPr>
          <w:rFonts w:ascii="Times New Roman" w:hAnsi="Times New Roman" w:cs="Times New Roman"/>
          <w:lang w:val="es-ES"/>
        </w:rPr>
        <w:t xml:space="preserve"> lo que te agrada y te disgusta de tu cuerpo o de las vivencias de la sexualidad.</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lastRenderedPageBreak/>
        <w:t>Manos:</w:t>
      </w:r>
      <w:r>
        <w:rPr>
          <w:rFonts w:ascii="Times New Roman" w:hAnsi="Times New Roman" w:cs="Times New Roman"/>
          <w:lang w:val="es-ES"/>
        </w:rPr>
        <w:t xml:space="preserve"> Que actividades haces relacionadas con la sexualidad.</w:t>
      </w:r>
    </w:p>
    <w:p w:rsidR="00FB318F" w:rsidRDefault="00F8139B">
      <w:pPr>
        <w:pStyle w:val="Default"/>
        <w:jc w:val="both"/>
        <w:rPr>
          <w:rFonts w:ascii="Times New Roman" w:hAnsi="Times New Roman" w:cs="Times New Roman"/>
          <w:lang w:val="es-ES"/>
        </w:rPr>
      </w:pPr>
      <w:r>
        <w:rPr>
          <w:rFonts w:ascii="Times New Roman" w:hAnsi="Times New Roman" w:cs="Times New Roman"/>
          <w:b/>
          <w:bCs/>
          <w:lang w:val="es-ES"/>
        </w:rPr>
        <w:t>Pies:</w:t>
      </w:r>
      <w:r>
        <w:rPr>
          <w:rFonts w:ascii="Times New Roman" w:hAnsi="Times New Roman" w:cs="Times New Roman"/>
          <w:lang w:val="es-ES"/>
        </w:rPr>
        <w:t xml:space="preserve"> Temores, angustias o errores cometidos en el ejercicio de la sexualidad.</w:t>
      </w:r>
    </w:p>
    <w:p w:rsidR="00FB318F" w:rsidRDefault="00F8139B">
      <w:pPr>
        <w:pStyle w:val="Default"/>
        <w:jc w:val="both"/>
        <w:rPr>
          <w:rFonts w:ascii="Times New Roman" w:hAnsi="Times New Roman" w:cs="Times New Roman"/>
          <w:lang w:val="es-ES"/>
        </w:rPr>
      </w:pPr>
      <w:r>
        <w:rPr>
          <w:rFonts w:ascii="Times New Roman" w:hAnsi="Times New Roman" w:cs="Times New Roman"/>
          <w:lang w:val="es-ES"/>
        </w:rPr>
        <w:t xml:space="preserve">Finalmente se debe analizar el ejercicio realizado y distinguir aquellos pensamientos, disgustos, sentimientos y </w:t>
      </w:r>
      <w:proofErr w:type="spellStart"/>
      <w:r>
        <w:rPr>
          <w:rFonts w:ascii="Times New Roman" w:hAnsi="Times New Roman" w:cs="Times New Roman"/>
          <w:lang w:val="es-ES"/>
        </w:rPr>
        <w:t>practicas</w:t>
      </w:r>
      <w:proofErr w:type="spellEnd"/>
      <w:r>
        <w:rPr>
          <w:rFonts w:ascii="Times New Roman" w:hAnsi="Times New Roman" w:cs="Times New Roman"/>
          <w:lang w:val="es-ES"/>
        </w:rPr>
        <w:t xml:space="preserve"> que expresa el adolescente. Este espacio da facilidad al orientador para intervenir y dar educación sexual. </w:t>
      </w:r>
    </w:p>
    <w:p w:rsidR="00FB318F" w:rsidRDefault="00FB318F">
      <w:pPr>
        <w:pStyle w:val="Default"/>
        <w:jc w:val="both"/>
        <w:rPr>
          <w:rFonts w:ascii="Times New Roman" w:hAnsi="Times New Roman" w:cs="Times New Roman"/>
          <w:lang w:val="es-ES"/>
        </w:rPr>
      </w:pPr>
    </w:p>
    <w:p w:rsidR="00FB318F" w:rsidRDefault="00F8139B">
      <w:pPr>
        <w:pStyle w:val="Default"/>
        <w:jc w:val="both"/>
        <w:rPr>
          <w:rFonts w:ascii="Times New Roman" w:hAnsi="Times New Roman" w:cs="Times New Roman"/>
          <w:lang w:val="es-ES"/>
        </w:rPr>
      </w:pPr>
      <w:r>
        <w:rPr>
          <w:rFonts w:ascii="Times New Roman" w:hAnsi="Times New Roman" w:cs="Times New Roman"/>
          <w:lang w:val="es-ES"/>
        </w:rPr>
        <w:t xml:space="preserve"> </w:t>
      </w:r>
    </w:p>
    <w:p w:rsidR="00FB318F" w:rsidRDefault="00F8139B">
      <w:pPr>
        <w:pStyle w:val="Default"/>
        <w:jc w:val="both"/>
        <w:rPr>
          <w:rFonts w:ascii="Times New Roman" w:hAnsi="Times New Roman" w:cs="Times New Roman"/>
          <w:b/>
          <w:bCs/>
          <w:lang w:val="es-ES"/>
        </w:rPr>
      </w:pPr>
      <w:r>
        <w:rPr>
          <w:rFonts w:ascii="Times New Roman" w:hAnsi="Times New Roman" w:cs="Times New Roman"/>
          <w:u w:val="single"/>
          <w:lang w:val="es-ES"/>
        </w:rPr>
        <w:t>Sesión 4.</w:t>
      </w:r>
      <w:r>
        <w:rPr>
          <w:rFonts w:ascii="Times New Roman" w:hAnsi="Times New Roman" w:cs="Times New Roman"/>
          <w:lang w:val="es-ES"/>
        </w:rPr>
        <w:t xml:space="preserve"> </w:t>
      </w:r>
      <w:r>
        <w:rPr>
          <w:rFonts w:ascii="Times New Roman" w:hAnsi="Times New Roman" w:cs="Times New Roman"/>
          <w:lang w:val="es-ES"/>
        </w:rPr>
        <w:t>“</w:t>
      </w:r>
      <w:r>
        <w:rPr>
          <w:rFonts w:ascii="Times New Roman" w:hAnsi="Times New Roman" w:cs="Times New Roman"/>
          <w:b/>
          <w:bCs/>
          <w:lang w:val="es-ES"/>
        </w:rPr>
        <w:t xml:space="preserve">Fotos que </w:t>
      </w:r>
      <w:r>
        <w:rPr>
          <w:rFonts w:ascii="Times New Roman" w:hAnsi="Times New Roman" w:cs="Times New Roman"/>
          <w:b/>
          <w:bCs/>
          <w:lang w:val="es-ES"/>
        </w:rPr>
        <w:t>cuentan historias</w:t>
      </w:r>
      <w:r>
        <w:rPr>
          <w:rFonts w:ascii="Times New Roman" w:hAnsi="Times New Roman" w:cs="Times New Roman"/>
          <w:b/>
          <w:bCs/>
          <w:lang w:val="es-ES"/>
        </w:rPr>
        <w:t>”</w:t>
      </w:r>
      <w:r>
        <w:rPr>
          <w:rFonts w:ascii="Times New Roman" w:hAnsi="Times New Roman" w:cs="Times New Roman"/>
          <w:b/>
          <w:bCs/>
          <w:lang w:val="es-ES"/>
        </w:rPr>
        <w:t>.</w:t>
      </w:r>
    </w:p>
    <w:p w:rsidR="00FB318F" w:rsidRDefault="00FB318F">
      <w:pPr>
        <w:pStyle w:val="Default"/>
        <w:jc w:val="both"/>
        <w:rPr>
          <w:rFonts w:ascii="Times New Roman" w:hAnsi="Times New Roman" w:cs="Times New Roman"/>
          <w:b/>
        </w:rPr>
      </w:pPr>
    </w:p>
    <w:p w:rsidR="00FB318F" w:rsidRDefault="00F8139B">
      <w:pPr>
        <w:spacing w:after="0"/>
        <w:jc w:val="both"/>
        <w:rPr>
          <w:rFonts w:ascii="Times New Roman" w:eastAsia="KozGoPro-Light" w:hAnsi="Times New Roman" w:cs="Times New Roman"/>
          <w:lang w:val="es-ES"/>
        </w:rPr>
      </w:pPr>
      <w:r>
        <w:rPr>
          <w:rFonts w:ascii="Times New Roman" w:eastAsia="KozGoPro-Bold" w:hAnsi="Times New Roman" w:cs="Times New Roman"/>
          <w:b/>
        </w:rPr>
        <w:t>Objetivos:</w:t>
      </w:r>
      <w:r>
        <w:rPr>
          <w:rFonts w:ascii="Times New Roman" w:eastAsia="KozGoPro-Bold" w:hAnsi="Times New Roman" w:cs="Times New Roman"/>
          <w:b/>
          <w:lang w:val="es-ES"/>
        </w:rPr>
        <w:t xml:space="preserve"> </w:t>
      </w:r>
      <w:r>
        <w:rPr>
          <w:rFonts w:ascii="Times New Roman" w:eastAsia="KozGoPro-Light" w:hAnsi="Times New Roman" w:cs="Times New Roman"/>
        </w:rPr>
        <w:t>Identificar ideas, prácticas</w:t>
      </w:r>
      <w:r>
        <w:rPr>
          <w:rFonts w:ascii="Times New Roman" w:eastAsia="KozGoPro-Light" w:hAnsi="Times New Roman" w:cs="Times New Roman"/>
          <w:lang w:val="es-ES"/>
        </w:rPr>
        <w:t xml:space="preserve">, </w:t>
      </w:r>
      <w:r>
        <w:rPr>
          <w:rFonts w:ascii="Times New Roman" w:eastAsia="KozGoPro-Light" w:hAnsi="Times New Roman" w:cs="Times New Roman"/>
        </w:rPr>
        <w:t>vivencias e inquietudes en torno a la diversidad</w:t>
      </w:r>
      <w:r>
        <w:rPr>
          <w:rFonts w:ascii="Times New Roman" w:eastAsia="KozGoPro-Light" w:hAnsi="Times New Roman" w:cs="Times New Roman"/>
          <w:lang w:val="es-ES"/>
        </w:rPr>
        <w:t xml:space="preserve"> sexual.</w:t>
      </w:r>
    </w:p>
    <w:p w:rsidR="00FB318F" w:rsidRDefault="00F8139B">
      <w:pPr>
        <w:spacing w:after="0"/>
        <w:jc w:val="both"/>
        <w:rPr>
          <w:rFonts w:ascii="Times New Roman" w:eastAsia="KozGoPro-Light" w:hAnsi="Times New Roman" w:cs="Times New Roman"/>
        </w:rPr>
      </w:pPr>
      <w:r>
        <w:rPr>
          <w:rFonts w:ascii="Times New Roman" w:hAnsi="Times New Roman" w:cs="Times New Roman"/>
          <w:b/>
          <w:bCs/>
          <w:lang w:val="es-ES"/>
        </w:rPr>
        <w:t xml:space="preserve">Descripción actividad: </w:t>
      </w:r>
      <w:r>
        <w:rPr>
          <w:rFonts w:ascii="Times New Roman" w:eastAsia="KozGoPro-Light" w:hAnsi="Times New Roman" w:cs="Times New Roman"/>
        </w:rPr>
        <w:t xml:space="preserve">Se </w:t>
      </w:r>
      <w:r>
        <w:rPr>
          <w:rFonts w:ascii="Times New Roman" w:eastAsia="KozGoPro-Light" w:hAnsi="Times New Roman" w:cs="Times New Roman"/>
          <w:lang w:val="es-ES"/>
        </w:rPr>
        <w:t>entrega al adolescente o</w:t>
      </w:r>
      <w:r>
        <w:rPr>
          <w:rFonts w:ascii="Times New Roman" w:eastAsia="KozGoPro-Light" w:hAnsi="Times New Roman" w:cs="Times New Roman"/>
        </w:rPr>
        <w:t xml:space="preserve"> grupo</w:t>
      </w:r>
      <w:r>
        <w:rPr>
          <w:rFonts w:ascii="Times New Roman" w:eastAsia="KozGoPro-Light" w:hAnsi="Times New Roman" w:cs="Times New Roman"/>
          <w:lang w:val="es-ES"/>
        </w:rPr>
        <w:t xml:space="preserve"> </w:t>
      </w:r>
      <w:r>
        <w:rPr>
          <w:rFonts w:ascii="Times New Roman" w:eastAsia="KozGoPro-Light" w:hAnsi="Times New Roman" w:cs="Times New Roman"/>
        </w:rPr>
        <w:t>una fotografía</w:t>
      </w:r>
      <w:r>
        <w:rPr>
          <w:rFonts w:ascii="Times New Roman" w:eastAsia="KozGoPro-Light" w:hAnsi="Times New Roman" w:cs="Times New Roman"/>
          <w:lang w:val="es-ES"/>
        </w:rPr>
        <w:t>,</w:t>
      </w:r>
      <w:r>
        <w:rPr>
          <w:rFonts w:ascii="Times New Roman" w:eastAsia="KozGoPro-Light" w:hAnsi="Times New Roman" w:cs="Times New Roman"/>
        </w:rPr>
        <w:t xml:space="preserve"> que contenga una</w:t>
      </w:r>
    </w:p>
    <w:p w:rsidR="00FB318F" w:rsidRDefault="00F8139B">
      <w:pPr>
        <w:spacing w:after="0"/>
        <w:jc w:val="both"/>
        <w:rPr>
          <w:rFonts w:ascii="Times New Roman" w:eastAsia="KozGoPro-Light" w:hAnsi="Times New Roman" w:cs="Times New Roman"/>
        </w:rPr>
      </w:pPr>
      <w:proofErr w:type="gramStart"/>
      <w:r>
        <w:rPr>
          <w:rFonts w:ascii="Times New Roman" w:eastAsia="KozGoPro-Light" w:hAnsi="Times New Roman" w:cs="Times New Roman"/>
        </w:rPr>
        <w:t>imagen</w:t>
      </w:r>
      <w:proofErr w:type="gramEnd"/>
      <w:r>
        <w:rPr>
          <w:rFonts w:ascii="Times New Roman" w:eastAsia="KozGoPro-Light" w:hAnsi="Times New Roman" w:cs="Times New Roman"/>
        </w:rPr>
        <w:t xml:space="preserve"> vinculada con diferentes formas de</w:t>
      </w:r>
      <w:r>
        <w:rPr>
          <w:rFonts w:ascii="Times New Roman" w:eastAsia="KozGoPro-Light" w:hAnsi="Times New Roman" w:cs="Times New Roman"/>
          <w:lang w:val="es-ES"/>
        </w:rPr>
        <w:t xml:space="preserve"> </w:t>
      </w:r>
      <w:r>
        <w:rPr>
          <w:rFonts w:ascii="Times New Roman" w:eastAsia="KozGoPro-Light" w:hAnsi="Times New Roman" w:cs="Times New Roman"/>
        </w:rPr>
        <w:t xml:space="preserve">vivir y ejercer la sexualidad. </w:t>
      </w:r>
    </w:p>
    <w:p w:rsidR="00FB318F" w:rsidRDefault="00F8139B">
      <w:pPr>
        <w:spacing w:after="0"/>
        <w:jc w:val="both"/>
        <w:rPr>
          <w:rFonts w:ascii="Times New Roman" w:eastAsia="KozGoPro-Light" w:hAnsi="Times New Roman" w:cs="Times New Roman"/>
          <w:lang w:val="es-ES"/>
        </w:rPr>
      </w:pPr>
      <w:r>
        <w:rPr>
          <w:rFonts w:ascii="Times New Roman" w:eastAsia="KozGoPro-Light" w:hAnsi="Times New Roman" w:cs="Times New Roman"/>
          <w:u w:val="single"/>
        </w:rPr>
        <w:t>Por ejemplo</w:t>
      </w:r>
      <w:r>
        <w:rPr>
          <w:rFonts w:ascii="Times New Roman" w:eastAsia="KozGoPro-Light" w:hAnsi="Times New Roman" w:cs="Times New Roman"/>
          <w:u w:val="single"/>
          <w:lang w:val="es-ES"/>
        </w:rPr>
        <w:t>:</w:t>
      </w:r>
      <w:r>
        <w:rPr>
          <w:rFonts w:ascii="Times New Roman" w:eastAsia="KozGoPro-Light" w:hAnsi="Times New Roman" w:cs="Times New Roman"/>
          <w:lang w:val="es-ES"/>
        </w:rPr>
        <w:t xml:space="preserve"> </w:t>
      </w:r>
      <w:r>
        <w:rPr>
          <w:rFonts w:ascii="Times New Roman" w:eastAsia="KozGoPro-Light" w:hAnsi="Times New Roman" w:cs="Times New Roman"/>
        </w:rPr>
        <w:t>hombres besándose, dos mujeres casándose,</w:t>
      </w:r>
      <w:r>
        <w:rPr>
          <w:rFonts w:ascii="Times New Roman" w:eastAsia="KozGoPro-Light" w:hAnsi="Times New Roman" w:cs="Times New Roman"/>
          <w:lang w:val="es-ES"/>
        </w:rPr>
        <w:t xml:space="preserve"> </w:t>
      </w:r>
      <w:r>
        <w:rPr>
          <w:rFonts w:ascii="Times New Roman" w:eastAsia="KozGoPro-Light" w:hAnsi="Times New Roman" w:cs="Times New Roman"/>
        </w:rPr>
        <w:t xml:space="preserve">una persona </w:t>
      </w:r>
      <w:proofErr w:type="spellStart"/>
      <w:r>
        <w:rPr>
          <w:rFonts w:ascii="Times New Roman" w:eastAsia="KozGoPro-Light" w:hAnsi="Times New Roman" w:cs="Times New Roman"/>
        </w:rPr>
        <w:t>trans</w:t>
      </w:r>
      <w:proofErr w:type="spellEnd"/>
      <w:r>
        <w:rPr>
          <w:rFonts w:ascii="Times New Roman" w:eastAsia="KozGoPro-Light" w:hAnsi="Times New Roman" w:cs="Times New Roman"/>
        </w:rPr>
        <w:t>, niños con sus dos</w:t>
      </w:r>
      <w:r>
        <w:rPr>
          <w:rFonts w:ascii="Times New Roman" w:eastAsia="KozGoPro-Light" w:hAnsi="Times New Roman" w:cs="Times New Roman"/>
          <w:lang w:val="es-ES"/>
        </w:rPr>
        <w:t xml:space="preserve"> </w:t>
      </w:r>
      <w:r>
        <w:rPr>
          <w:rFonts w:ascii="Times New Roman" w:eastAsia="KozGoPro-Light" w:hAnsi="Times New Roman" w:cs="Times New Roman"/>
        </w:rPr>
        <w:t>padres o sus dos madres</w:t>
      </w:r>
      <w:r>
        <w:rPr>
          <w:rFonts w:ascii="Times New Roman" w:eastAsia="KozGoPro-Light" w:hAnsi="Times New Roman" w:cs="Times New Roman"/>
          <w:lang w:val="es-ES"/>
        </w:rPr>
        <w:t>, entre otras.</w:t>
      </w:r>
    </w:p>
    <w:p w:rsidR="00FB318F" w:rsidRDefault="00F8139B">
      <w:pPr>
        <w:spacing w:after="0"/>
        <w:jc w:val="both"/>
        <w:rPr>
          <w:rFonts w:ascii="Times New Roman" w:eastAsia="KozGoPro-Light" w:hAnsi="Times New Roman" w:cs="Times New Roman"/>
          <w:lang w:val="es-ES"/>
        </w:rPr>
      </w:pPr>
      <w:r>
        <w:rPr>
          <w:rFonts w:ascii="Times New Roman" w:eastAsia="KozGoPro-Light" w:hAnsi="Times New Roman" w:cs="Times New Roman"/>
          <w:lang w:val="es-ES"/>
        </w:rPr>
        <w:t>Se explica que</w:t>
      </w:r>
      <w:r>
        <w:rPr>
          <w:rFonts w:ascii="Times New Roman" w:eastAsia="KozGoPro-Light" w:hAnsi="Times New Roman" w:cs="Times New Roman"/>
        </w:rPr>
        <w:t xml:space="preserve"> </w:t>
      </w:r>
      <w:r>
        <w:rPr>
          <w:rFonts w:ascii="Times New Roman" w:eastAsia="KozGoPro-Light" w:hAnsi="Times New Roman" w:cs="Times New Roman"/>
          <w:lang w:val="es-ES"/>
        </w:rPr>
        <w:t>a</w:t>
      </w:r>
      <w:r>
        <w:rPr>
          <w:rFonts w:ascii="Times New Roman" w:eastAsia="KozGoPro-Light" w:hAnsi="Times New Roman" w:cs="Times New Roman"/>
        </w:rPr>
        <w:t xml:space="preserve"> partir</w:t>
      </w:r>
      <w:r>
        <w:rPr>
          <w:rFonts w:ascii="Times New Roman" w:eastAsia="KozGoPro-Light" w:hAnsi="Times New Roman" w:cs="Times New Roman"/>
          <w:lang w:val="es-ES"/>
        </w:rPr>
        <w:t xml:space="preserve"> </w:t>
      </w:r>
      <w:r>
        <w:rPr>
          <w:rFonts w:ascii="Times New Roman" w:eastAsia="KozGoPro-Light" w:hAnsi="Times New Roman" w:cs="Times New Roman"/>
        </w:rPr>
        <w:t xml:space="preserve">de la imagen entregada </w:t>
      </w:r>
      <w:r>
        <w:rPr>
          <w:rFonts w:ascii="Times New Roman" w:eastAsia="KozGoPro-Light" w:hAnsi="Times New Roman" w:cs="Times New Roman"/>
          <w:lang w:val="es-ES"/>
        </w:rPr>
        <w:t>deben construir una historia, pensando en todo.</w:t>
      </w:r>
      <w:r>
        <w:rPr>
          <w:rFonts w:ascii="Times New Roman" w:eastAsia="KozGoPro-Light" w:hAnsi="Times New Roman" w:cs="Times New Roman"/>
          <w:lang w:val="es-ES"/>
        </w:rPr>
        <w:t xml:space="preserve"> Como viven, como se conocieron, </w:t>
      </w:r>
      <w:proofErr w:type="spellStart"/>
      <w:r>
        <w:rPr>
          <w:rFonts w:ascii="Times New Roman" w:eastAsia="KozGoPro-Light" w:hAnsi="Times New Roman" w:cs="Times New Roman"/>
          <w:lang w:val="es-ES"/>
        </w:rPr>
        <w:t>cuales</w:t>
      </w:r>
      <w:proofErr w:type="spellEnd"/>
      <w:r>
        <w:rPr>
          <w:rFonts w:ascii="Times New Roman" w:eastAsia="KozGoPro-Light" w:hAnsi="Times New Roman" w:cs="Times New Roman"/>
          <w:lang w:val="es-ES"/>
        </w:rPr>
        <w:t xml:space="preserve"> son sus planes, sus problemas, lo que les gusta y como es su vida sexual.</w:t>
      </w:r>
    </w:p>
    <w:p w:rsidR="00FB318F" w:rsidRDefault="00FB318F">
      <w:pPr>
        <w:spacing w:after="0"/>
        <w:jc w:val="both"/>
        <w:rPr>
          <w:rFonts w:ascii="Times New Roman" w:eastAsia="KozGoPro-Light" w:hAnsi="Times New Roman" w:cs="Times New Roman"/>
          <w:lang w:val="es-ES"/>
        </w:rPr>
      </w:pPr>
    </w:p>
    <w:p w:rsidR="00FB318F" w:rsidRDefault="00F8139B">
      <w:pPr>
        <w:spacing w:after="0"/>
        <w:jc w:val="both"/>
        <w:rPr>
          <w:rFonts w:ascii="Times New Roman" w:eastAsia="KozGoPro-Light" w:hAnsi="Times New Roman" w:cs="Times New Roman"/>
          <w:lang w:val="es-ES"/>
        </w:rPr>
      </w:pPr>
      <w:r>
        <w:rPr>
          <w:rFonts w:ascii="Times New Roman" w:eastAsia="KozGoPro-Light" w:hAnsi="Times New Roman" w:cs="Times New Roman"/>
          <w:lang w:val="es-ES"/>
        </w:rPr>
        <w:t>Finalmente, el orientador analiza las historias y hace las observaciones correspondientes en caso de identificar estigma y discriminación. Se</w:t>
      </w:r>
      <w:r>
        <w:rPr>
          <w:rFonts w:ascii="Times New Roman" w:eastAsia="KozGoPro-Light" w:hAnsi="Times New Roman" w:cs="Times New Roman"/>
          <w:lang w:val="es-ES"/>
        </w:rPr>
        <w:t xml:space="preserve"> aprovecha el espacio para promover los derechos sexuales y humanos, el respeto por la diversidad sexual y aclarar conceptos erróneos.</w:t>
      </w:r>
    </w:p>
    <w:p w:rsidR="00FB318F" w:rsidRDefault="00FB318F">
      <w:pPr>
        <w:pStyle w:val="Default"/>
        <w:jc w:val="both"/>
        <w:rPr>
          <w:rFonts w:ascii="Times New Roman" w:hAnsi="Times New Roman" w:cs="Times New Roman"/>
          <w:b/>
        </w:rPr>
      </w:pPr>
    </w:p>
    <w:p w:rsidR="00FB318F" w:rsidRDefault="00F8139B">
      <w:pPr>
        <w:pStyle w:val="Default"/>
        <w:jc w:val="both"/>
        <w:rPr>
          <w:rFonts w:ascii="Times New Roman" w:hAnsi="Times New Roman" w:cs="Times New Roman"/>
          <w:b/>
          <w:bCs/>
          <w:lang w:val="es-ES"/>
        </w:rPr>
      </w:pPr>
      <w:r>
        <w:rPr>
          <w:rFonts w:ascii="Times New Roman" w:hAnsi="Times New Roman" w:cs="Times New Roman"/>
          <w:u w:val="single"/>
          <w:lang w:val="es-ES"/>
        </w:rPr>
        <w:t>Sesión 5.</w:t>
      </w:r>
      <w:r>
        <w:rPr>
          <w:rFonts w:ascii="Times New Roman" w:hAnsi="Times New Roman" w:cs="Times New Roman"/>
          <w:lang w:val="es-ES"/>
        </w:rPr>
        <w:t xml:space="preserve"> </w:t>
      </w:r>
      <w:r>
        <w:rPr>
          <w:rFonts w:ascii="Times New Roman" w:hAnsi="Times New Roman" w:cs="Times New Roman"/>
          <w:lang w:val="es-ES"/>
        </w:rPr>
        <w:t>“</w:t>
      </w:r>
      <w:r>
        <w:rPr>
          <w:rFonts w:ascii="Times New Roman" w:hAnsi="Times New Roman" w:cs="Times New Roman"/>
          <w:b/>
          <w:bCs/>
          <w:lang w:val="es-ES"/>
        </w:rPr>
        <w:t>Construyendo Derechos</w:t>
      </w:r>
      <w:r>
        <w:rPr>
          <w:rFonts w:ascii="Times New Roman" w:hAnsi="Times New Roman" w:cs="Times New Roman"/>
          <w:b/>
          <w:bCs/>
          <w:lang w:val="es-ES"/>
        </w:rPr>
        <w:t>”</w:t>
      </w:r>
      <w:r>
        <w:rPr>
          <w:rFonts w:ascii="Times New Roman" w:hAnsi="Times New Roman" w:cs="Times New Roman"/>
          <w:b/>
          <w:bCs/>
          <w:lang w:val="es-ES"/>
        </w:rPr>
        <w:t>.</w:t>
      </w:r>
    </w:p>
    <w:p w:rsidR="00FB318F" w:rsidRDefault="00FB318F">
      <w:pPr>
        <w:pStyle w:val="Default"/>
        <w:jc w:val="both"/>
        <w:rPr>
          <w:rFonts w:ascii="Times New Roman" w:hAnsi="Times New Roman" w:cs="Times New Roman"/>
          <w:b/>
          <w:bCs/>
          <w:lang w:val="es-ES"/>
        </w:rPr>
      </w:pPr>
    </w:p>
    <w:p w:rsidR="00FB318F" w:rsidRDefault="00F8139B">
      <w:pPr>
        <w:spacing w:after="0"/>
        <w:jc w:val="both"/>
        <w:rPr>
          <w:rFonts w:ascii="Times New Roman" w:eastAsia="KozGoPro-Light" w:hAnsi="Times New Roman" w:cs="Times New Roman"/>
        </w:rPr>
      </w:pPr>
      <w:r>
        <w:rPr>
          <w:rFonts w:ascii="Times New Roman" w:eastAsia="KozGoPro-Bold" w:hAnsi="Times New Roman" w:cs="Times New Roman"/>
          <w:b/>
        </w:rPr>
        <w:t>Objetivos:</w:t>
      </w:r>
      <w:r>
        <w:rPr>
          <w:rFonts w:ascii="Times New Roman" w:eastAsia="KozGoPro-Bold" w:hAnsi="Times New Roman" w:cs="Times New Roman"/>
          <w:b/>
          <w:lang w:val="es-ES"/>
        </w:rPr>
        <w:t xml:space="preserve"> </w:t>
      </w:r>
      <w:r>
        <w:rPr>
          <w:rFonts w:ascii="Times New Roman" w:eastAsia="KozGoPro-Light" w:hAnsi="Times New Roman" w:cs="Times New Roman"/>
        </w:rPr>
        <w:t>Promover la comprensión de los derechos</w:t>
      </w:r>
      <w:r>
        <w:rPr>
          <w:rFonts w:ascii="Times New Roman" w:eastAsia="KozGoPro-Light" w:hAnsi="Times New Roman" w:cs="Times New Roman"/>
          <w:lang w:val="es-ES"/>
        </w:rPr>
        <w:t xml:space="preserve"> </w:t>
      </w:r>
      <w:r>
        <w:rPr>
          <w:rFonts w:ascii="Times New Roman" w:eastAsia="KozGoPro-Light" w:hAnsi="Times New Roman" w:cs="Times New Roman"/>
        </w:rPr>
        <w:t>sexuales y reproductivos</w:t>
      </w:r>
      <w:r>
        <w:rPr>
          <w:rFonts w:ascii="Times New Roman" w:eastAsia="KozGoPro-Light" w:hAnsi="Times New Roman" w:cs="Times New Roman"/>
          <w:lang w:val="es-ES"/>
        </w:rPr>
        <w:t>.</w:t>
      </w:r>
    </w:p>
    <w:p w:rsidR="00FB318F" w:rsidRDefault="00FB318F">
      <w:pPr>
        <w:pStyle w:val="Default"/>
        <w:jc w:val="both"/>
        <w:rPr>
          <w:rFonts w:ascii="Times New Roman" w:hAnsi="Times New Roman" w:cs="Times New Roman"/>
          <w:b/>
        </w:rPr>
      </w:pPr>
    </w:p>
    <w:p w:rsidR="00FB318F" w:rsidRDefault="00F8139B">
      <w:pPr>
        <w:spacing w:after="0"/>
        <w:jc w:val="both"/>
        <w:rPr>
          <w:rFonts w:ascii="Times New Roman" w:eastAsia="KozGoPro-Light" w:hAnsi="Times New Roman" w:cs="Times New Roman"/>
        </w:rPr>
      </w:pPr>
      <w:r>
        <w:rPr>
          <w:rFonts w:ascii="Times New Roman" w:hAnsi="Times New Roman" w:cs="Times New Roman"/>
          <w:b/>
          <w:bCs/>
          <w:lang w:val="es-ES"/>
        </w:rPr>
        <w:t xml:space="preserve">Descripción actividad: </w:t>
      </w:r>
      <w:r>
        <w:rPr>
          <w:rFonts w:ascii="Times New Roman" w:eastAsia="KozGoPro-Light" w:hAnsi="Times New Roman" w:cs="Times New Roman"/>
        </w:rPr>
        <w:t>Se entrega a cada participante</w:t>
      </w:r>
      <w:r>
        <w:rPr>
          <w:rFonts w:ascii="Times New Roman" w:eastAsia="KozGoPro-Light" w:hAnsi="Times New Roman" w:cs="Times New Roman"/>
          <w:lang w:val="es-ES"/>
        </w:rPr>
        <w:t xml:space="preserve"> u</w:t>
      </w:r>
      <w:proofErr w:type="spellStart"/>
      <w:r>
        <w:rPr>
          <w:rFonts w:ascii="Times New Roman" w:eastAsia="KozGoPro-Light" w:hAnsi="Times New Roman" w:cs="Times New Roman"/>
        </w:rPr>
        <w:t>na</w:t>
      </w:r>
      <w:proofErr w:type="spellEnd"/>
      <w:r>
        <w:rPr>
          <w:rFonts w:ascii="Times New Roman" w:eastAsia="KozGoPro-Light" w:hAnsi="Times New Roman" w:cs="Times New Roman"/>
        </w:rPr>
        <w:t xml:space="preserve"> tarjeta de cartulina de</w:t>
      </w:r>
      <w:r>
        <w:rPr>
          <w:rFonts w:ascii="Times New Roman" w:eastAsia="KozGoPro-Light" w:hAnsi="Times New Roman" w:cs="Times New Roman"/>
          <w:lang w:val="es-ES"/>
        </w:rPr>
        <w:t xml:space="preserve"> </w:t>
      </w:r>
      <w:r>
        <w:rPr>
          <w:rFonts w:ascii="Times New Roman" w:eastAsia="KozGoPro-Light" w:hAnsi="Times New Roman" w:cs="Times New Roman"/>
        </w:rPr>
        <w:t>color que contiene una palabra.</w:t>
      </w:r>
    </w:p>
    <w:p w:rsidR="00FB318F" w:rsidRDefault="00F8139B">
      <w:pPr>
        <w:spacing w:after="0"/>
        <w:jc w:val="both"/>
        <w:rPr>
          <w:rFonts w:ascii="Times New Roman" w:hAnsi="Times New Roman" w:cs="Times New Roman"/>
          <w:bCs/>
        </w:rPr>
      </w:pPr>
      <w:r>
        <w:rPr>
          <w:rFonts w:ascii="Times New Roman" w:eastAsia="KozGoPro-Bold" w:hAnsi="Times New Roman" w:cs="Times New Roman"/>
          <w:bCs/>
          <w:u w:val="single"/>
        </w:rPr>
        <w:t>Ejemplos de palabras:</w:t>
      </w:r>
      <w:r>
        <w:rPr>
          <w:rFonts w:ascii="Times New Roman" w:eastAsia="KozGoPro-Bold" w:hAnsi="Times New Roman" w:cs="Times New Roman"/>
          <w:bCs/>
          <w:lang w:val="es-ES"/>
        </w:rPr>
        <w:t xml:space="preserve"> </w:t>
      </w:r>
      <w:r>
        <w:rPr>
          <w:rFonts w:ascii="Times New Roman" w:eastAsia="KozGoPro-Bold" w:hAnsi="Times New Roman" w:cs="Times New Roman"/>
          <w:bCs/>
        </w:rPr>
        <w:t>Equidad</w:t>
      </w:r>
      <w:r>
        <w:rPr>
          <w:rFonts w:ascii="Times New Roman" w:eastAsia="KozGoPro-Bold" w:hAnsi="Times New Roman" w:cs="Times New Roman"/>
          <w:bCs/>
          <w:lang w:val="es-ES"/>
        </w:rPr>
        <w:t xml:space="preserve">, </w:t>
      </w:r>
      <w:r>
        <w:rPr>
          <w:rFonts w:ascii="Times New Roman" w:eastAsia="KozGoPro-Bold" w:hAnsi="Times New Roman" w:cs="Times New Roman"/>
          <w:bCs/>
        </w:rPr>
        <w:t>Libertad</w:t>
      </w:r>
      <w:r>
        <w:rPr>
          <w:rFonts w:ascii="Times New Roman" w:eastAsia="KozGoPro-Bold" w:hAnsi="Times New Roman" w:cs="Times New Roman"/>
          <w:bCs/>
          <w:lang w:val="es-ES"/>
        </w:rPr>
        <w:t xml:space="preserve">, </w:t>
      </w:r>
      <w:r>
        <w:rPr>
          <w:rFonts w:ascii="Times New Roman" w:eastAsia="KozGoPro-Bold" w:hAnsi="Times New Roman" w:cs="Times New Roman"/>
          <w:bCs/>
        </w:rPr>
        <w:t>Prejuicios</w:t>
      </w:r>
      <w:r>
        <w:rPr>
          <w:rFonts w:ascii="Times New Roman" w:eastAsia="KozGoPro-Bold" w:hAnsi="Times New Roman" w:cs="Times New Roman"/>
          <w:bCs/>
          <w:lang w:val="es-ES"/>
        </w:rPr>
        <w:t xml:space="preserve">, </w:t>
      </w:r>
      <w:r>
        <w:rPr>
          <w:rFonts w:ascii="Times New Roman" w:eastAsia="KozGoPro-Bold" w:hAnsi="Times New Roman" w:cs="Times New Roman"/>
          <w:bCs/>
        </w:rPr>
        <w:t>No violencia</w:t>
      </w:r>
      <w:r>
        <w:rPr>
          <w:rFonts w:ascii="Times New Roman" w:eastAsia="KozGoPro-Bold" w:hAnsi="Times New Roman" w:cs="Times New Roman"/>
          <w:bCs/>
          <w:lang w:val="es-ES"/>
        </w:rPr>
        <w:t xml:space="preserve">, </w:t>
      </w:r>
      <w:r>
        <w:rPr>
          <w:rFonts w:ascii="Times New Roman" w:eastAsia="KozGoPro-Bold" w:hAnsi="Times New Roman" w:cs="Times New Roman"/>
          <w:bCs/>
        </w:rPr>
        <w:t>Respeto mutuo</w:t>
      </w:r>
      <w:r>
        <w:rPr>
          <w:rFonts w:ascii="Times New Roman" w:eastAsia="KozGoPro-Bold" w:hAnsi="Times New Roman" w:cs="Times New Roman"/>
          <w:bCs/>
          <w:lang w:val="es-ES"/>
        </w:rPr>
        <w:t xml:space="preserve">, </w:t>
      </w:r>
      <w:r>
        <w:rPr>
          <w:rFonts w:ascii="Times New Roman" w:eastAsia="KozGoPro-Bold" w:hAnsi="Times New Roman" w:cs="Times New Roman"/>
          <w:bCs/>
        </w:rPr>
        <w:t>Anticoncepción</w:t>
      </w:r>
      <w:r>
        <w:rPr>
          <w:rFonts w:ascii="Times New Roman" w:eastAsia="KozGoPro-Bold" w:hAnsi="Times New Roman" w:cs="Times New Roman"/>
          <w:bCs/>
          <w:lang w:val="es-ES"/>
        </w:rPr>
        <w:t xml:space="preserve">, </w:t>
      </w:r>
      <w:r>
        <w:rPr>
          <w:rFonts w:ascii="Times New Roman" w:eastAsia="KozGoPro-Bold" w:hAnsi="Times New Roman" w:cs="Times New Roman"/>
          <w:bCs/>
        </w:rPr>
        <w:t>Responsa</w:t>
      </w:r>
      <w:proofErr w:type="spellStart"/>
      <w:r>
        <w:rPr>
          <w:rFonts w:ascii="Times New Roman" w:eastAsia="KozGoPro-Bold" w:hAnsi="Times New Roman" w:cs="Times New Roman"/>
          <w:bCs/>
          <w:lang w:val="es-ES"/>
        </w:rPr>
        <w:t>bilidad</w:t>
      </w:r>
      <w:proofErr w:type="spellEnd"/>
      <w:r>
        <w:rPr>
          <w:rFonts w:ascii="Times New Roman" w:eastAsia="KozGoPro-Bold" w:hAnsi="Times New Roman" w:cs="Times New Roman"/>
          <w:bCs/>
          <w:lang w:val="es-ES"/>
        </w:rPr>
        <w:t xml:space="preserve">, </w:t>
      </w:r>
      <w:r>
        <w:rPr>
          <w:rFonts w:ascii="Times New Roman" w:eastAsia="KozGoPro-Bold" w:hAnsi="Times New Roman" w:cs="Times New Roman"/>
          <w:bCs/>
        </w:rPr>
        <w:t>Verdad</w:t>
      </w:r>
      <w:r>
        <w:rPr>
          <w:rFonts w:ascii="Times New Roman" w:eastAsia="KozGoPro-Bold" w:hAnsi="Times New Roman" w:cs="Times New Roman"/>
          <w:bCs/>
          <w:lang w:val="es-ES"/>
        </w:rPr>
        <w:t xml:space="preserve">, </w:t>
      </w:r>
      <w:r>
        <w:rPr>
          <w:rFonts w:ascii="Times New Roman" w:eastAsia="KozGoPro-Bold" w:hAnsi="Times New Roman" w:cs="Times New Roman"/>
          <w:bCs/>
        </w:rPr>
        <w:t>Identidad sexual</w:t>
      </w:r>
      <w:r>
        <w:rPr>
          <w:rFonts w:ascii="Times New Roman" w:eastAsia="KozGoPro-Bold" w:hAnsi="Times New Roman" w:cs="Times New Roman"/>
          <w:bCs/>
          <w:lang w:val="es-ES"/>
        </w:rPr>
        <w:t xml:space="preserve">, </w:t>
      </w:r>
      <w:r>
        <w:rPr>
          <w:rFonts w:ascii="Times New Roman" w:eastAsia="KozGoPro-Bold" w:hAnsi="Times New Roman" w:cs="Times New Roman"/>
          <w:bCs/>
        </w:rPr>
        <w:t>Oportuno</w:t>
      </w:r>
      <w:r>
        <w:rPr>
          <w:rFonts w:ascii="Times New Roman" w:eastAsia="KozGoPro-Bold" w:hAnsi="Times New Roman" w:cs="Times New Roman"/>
          <w:bCs/>
          <w:lang w:val="es-ES"/>
        </w:rPr>
        <w:t xml:space="preserve">, </w:t>
      </w:r>
      <w:r>
        <w:rPr>
          <w:rFonts w:ascii="Times New Roman" w:eastAsia="KozGoPro-Bold" w:hAnsi="Times New Roman" w:cs="Times New Roman"/>
          <w:bCs/>
        </w:rPr>
        <w:t>Accesible</w:t>
      </w:r>
      <w:r>
        <w:rPr>
          <w:rFonts w:ascii="Times New Roman" w:eastAsia="KozGoPro-Bold" w:hAnsi="Times New Roman" w:cs="Times New Roman"/>
          <w:bCs/>
          <w:lang w:val="es-ES"/>
        </w:rPr>
        <w:t xml:space="preserve">, </w:t>
      </w:r>
      <w:r>
        <w:rPr>
          <w:rFonts w:ascii="Times New Roman" w:eastAsia="KozGoPro-Bold" w:hAnsi="Times New Roman" w:cs="Times New Roman"/>
          <w:bCs/>
        </w:rPr>
        <w:t>Culpas</w:t>
      </w:r>
      <w:r>
        <w:rPr>
          <w:rFonts w:ascii="Times New Roman" w:eastAsia="KozGoPro-Bold" w:hAnsi="Times New Roman" w:cs="Times New Roman"/>
          <w:bCs/>
          <w:lang w:val="es-ES"/>
        </w:rPr>
        <w:t xml:space="preserve">, </w:t>
      </w:r>
      <w:r>
        <w:rPr>
          <w:rFonts w:ascii="Times New Roman" w:eastAsia="KozGoPro-Bold" w:hAnsi="Times New Roman" w:cs="Times New Roman"/>
          <w:bCs/>
        </w:rPr>
        <w:t>Placentera</w:t>
      </w:r>
      <w:r>
        <w:rPr>
          <w:rFonts w:ascii="Times New Roman" w:eastAsia="KozGoPro-Bold" w:hAnsi="Times New Roman" w:cs="Times New Roman"/>
          <w:bCs/>
          <w:lang w:val="es-ES"/>
        </w:rPr>
        <w:t xml:space="preserve">, </w:t>
      </w:r>
      <w:r>
        <w:rPr>
          <w:rFonts w:ascii="Times New Roman" w:eastAsia="KozGoPro-Bold" w:hAnsi="Times New Roman" w:cs="Times New Roman"/>
          <w:bCs/>
        </w:rPr>
        <w:t>Educación</w:t>
      </w:r>
      <w:r>
        <w:rPr>
          <w:rFonts w:ascii="Times New Roman" w:eastAsia="KozGoPro-Bold" w:hAnsi="Times New Roman" w:cs="Times New Roman"/>
          <w:bCs/>
          <w:lang w:val="es-ES"/>
        </w:rPr>
        <w:t xml:space="preserve">, </w:t>
      </w:r>
      <w:r>
        <w:rPr>
          <w:rFonts w:ascii="Times New Roman" w:eastAsia="KozGoPro-Bold" w:hAnsi="Times New Roman" w:cs="Times New Roman"/>
          <w:bCs/>
        </w:rPr>
        <w:t>Confidencial</w:t>
      </w:r>
      <w:r>
        <w:rPr>
          <w:rFonts w:ascii="Times New Roman" w:eastAsia="KozGoPro-Bold" w:hAnsi="Times New Roman" w:cs="Times New Roman"/>
          <w:bCs/>
          <w:lang w:val="es-ES"/>
        </w:rPr>
        <w:t xml:space="preserve">, </w:t>
      </w:r>
      <w:r>
        <w:rPr>
          <w:rFonts w:ascii="Times New Roman" w:eastAsia="KozGoPro-Bold" w:hAnsi="Times New Roman" w:cs="Times New Roman"/>
          <w:bCs/>
        </w:rPr>
        <w:t>Violencia</w:t>
      </w:r>
      <w:r>
        <w:rPr>
          <w:rFonts w:ascii="Times New Roman" w:eastAsia="KozGoPro-Bold" w:hAnsi="Times New Roman" w:cs="Times New Roman"/>
          <w:bCs/>
          <w:lang w:val="es-ES"/>
        </w:rPr>
        <w:t xml:space="preserve">, </w:t>
      </w:r>
      <w:r>
        <w:rPr>
          <w:rFonts w:ascii="Times New Roman" w:eastAsia="KozGoPro-Bold" w:hAnsi="Times New Roman" w:cs="Times New Roman"/>
          <w:bCs/>
        </w:rPr>
        <w:t>Discriminación</w:t>
      </w:r>
      <w:r>
        <w:rPr>
          <w:rFonts w:ascii="Times New Roman" w:eastAsia="KozGoPro-Bold" w:hAnsi="Times New Roman" w:cs="Times New Roman"/>
          <w:bCs/>
          <w:lang w:val="es-ES"/>
        </w:rPr>
        <w:t xml:space="preserve">, </w:t>
      </w:r>
      <w:r>
        <w:rPr>
          <w:rFonts w:ascii="Times New Roman" w:eastAsia="KozGoPro-Bold" w:hAnsi="Times New Roman" w:cs="Times New Roman"/>
          <w:bCs/>
        </w:rPr>
        <w:t>Género</w:t>
      </w:r>
      <w:r>
        <w:rPr>
          <w:rFonts w:ascii="Times New Roman" w:eastAsia="KozGoPro-Bold" w:hAnsi="Times New Roman" w:cs="Times New Roman"/>
          <w:bCs/>
          <w:lang w:val="es-ES"/>
        </w:rPr>
        <w:t xml:space="preserve">, </w:t>
      </w:r>
      <w:r>
        <w:rPr>
          <w:rFonts w:ascii="Times New Roman" w:eastAsia="KozGoPro-Bold" w:hAnsi="Times New Roman" w:cs="Times New Roman"/>
          <w:bCs/>
        </w:rPr>
        <w:t>Igualdad</w:t>
      </w:r>
      <w:r>
        <w:rPr>
          <w:rFonts w:ascii="Times New Roman" w:eastAsia="KozGoPro-Bold" w:hAnsi="Times New Roman" w:cs="Times New Roman"/>
          <w:bCs/>
          <w:lang w:val="es-ES"/>
        </w:rPr>
        <w:t xml:space="preserve">, </w:t>
      </w:r>
      <w:r>
        <w:rPr>
          <w:rFonts w:ascii="Times New Roman" w:eastAsia="KozGoPro-Bold" w:hAnsi="Times New Roman" w:cs="Times New Roman"/>
          <w:bCs/>
        </w:rPr>
        <w:t>Vida sexual</w:t>
      </w:r>
      <w:r>
        <w:rPr>
          <w:rFonts w:ascii="Times New Roman" w:eastAsia="KozGoPro-Bold" w:hAnsi="Times New Roman" w:cs="Times New Roman"/>
          <w:bCs/>
          <w:lang w:val="es-ES"/>
        </w:rPr>
        <w:t xml:space="preserve">, </w:t>
      </w:r>
      <w:r>
        <w:rPr>
          <w:rFonts w:ascii="Times New Roman" w:eastAsia="KozGoPro-Bold" w:hAnsi="Times New Roman" w:cs="Times New Roman"/>
          <w:bCs/>
        </w:rPr>
        <w:t>Información</w:t>
      </w:r>
      <w:r>
        <w:rPr>
          <w:rFonts w:ascii="Times New Roman" w:eastAsia="KozGoPro-Bold" w:hAnsi="Times New Roman" w:cs="Times New Roman"/>
          <w:bCs/>
          <w:lang w:val="es-ES"/>
        </w:rPr>
        <w:t xml:space="preserve">, </w:t>
      </w:r>
      <w:r>
        <w:rPr>
          <w:rFonts w:ascii="Times New Roman" w:eastAsia="KozGoPro-Bold" w:hAnsi="Times New Roman" w:cs="Times New Roman"/>
          <w:bCs/>
        </w:rPr>
        <w:t>Salud</w:t>
      </w:r>
      <w:r>
        <w:rPr>
          <w:rFonts w:ascii="Times New Roman" w:eastAsia="KozGoPro-Bold" w:hAnsi="Times New Roman" w:cs="Times New Roman"/>
          <w:bCs/>
          <w:lang w:val="es-ES"/>
        </w:rPr>
        <w:t xml:space="preserve">, </w:t>
      </w:r>
      <w:r>
        <w:rPr>
          <w:rFonts w:ascii="Times New Roman" w:eastAsia="KozGoPro-Bold" w:hAnsi="Times New Roman" w:cs="Times New Roman"/>
          <w:bCs/>
        </w:rPr>
        <w:t>Hijos</w:t>
      </w:r>
      <w:r>
        <w:rPr>
          <w:rFonts w:ascii="Times New Roman" w:eastAsia="KozGoPro-Bold" w:hAnsi="Times New Roman" w:cs="Times New Roman"/>
          <w:bCs/>
          <w:lang w:val="es-ES"/>
        </w:rPr>
        <w:t xml:space="preserve">, </w:t>
      </w:r>
      <w:r>
        <w:rPr>
          <w:rFonts w:ascii="Times New Roman" w:eastAsia="KozGoPro-Bold" w:hAnsi="Times New Roman" w:cs="Times New Roman"/>
          <w:bCs/>
        </w:rPr>
        <w:t>Disfrutar</w:t>
      </w:r>
      <w:r>
        <w:rPr>
          <w:rFonts w:ascii="Times New Roman" w:eastAsia="KozGoPro-Bold" w:hAnsi="Times New Roman" w:cs="Times New Roman"/>
          <w:bCs/>
          <w:lang w:val="es-ES"/>
        </w:rPr>
        <w:t xml:space="preserve">, </w:t>
      </w:r>
      <w:r>
        <w:rPr>
          <w:rFonts w:ascii="Times New Roman" w:eastAsia="KozGoPro-Bold" w:hAnsi="Times New Roman" w:cs="Times New Roman"/>
          <w:bCs/>
        </w:rPr>
        <w:t>Calidad</w:t>
      </w:r>
      <w:r>
        <w:rPr>
          <w:rFonts w:ascii="Times New Roman" w:eastAsia="KozGoPro-Bold" w:hAnsi="Times New Roman" w:cs="Times New Roman"/>
          <w:bCs/>
          <w:lang w:val="es-ES"/>
        </w:rPr>
        <w:t xml:space="preserve">, </w:t>
      </w:r>
      <w:r>
        <w:rPr>
          <w:rFonts w:ascii="Times New Roman" w:eastAsia="KozGoPro-Bold" w:hAnsi="Times New Roman" w:cs="Times New Roman"/>
          <w:bCs/>
        </w:rPr>
        <w:t>Parto</w:t>
      </w:r>
      <w:r>
        <w:rPr>
          <w:rFonts w:ascii="Times New Roman" w:eastAsia="KozGoPro-Bold" w:hAnsi="Times New Roman" w:cs="Times New Roman"/>
          <w:bCs/>
          <w:lang w:val="es-ES"/>
        </w:rPr>
        <w:t xml:space="preserve">, </w:t>
      </w:r>
      <w:r>
        <w:rPr>
          <w:rFonts w:ascii="Times New Roman" w:eastAsia="KozGoPro-Bold" w:hAnsi="Times New Roman" w:cs="Times New Roman"/>
          <w:bCs/>
        </w:rPr>
        <w:t>Embarazo</w:t>
      </w:r>
      <w:r>
        <w:rPr>
          <w:rFonts w:ascii="Times New Roman" w:eastAsia="KozGoPro-Bold" w:hAnsi="Times New Roman" w:cs="Times New Roman"/>
          <w:bCs/>
          <w:lang w:val="es-ES"/>
        </w:rPr>
        <w:t xml:space="preserve">. </w:t>
      </w:r>
    </w:p>
    <w:p w:rsidR="00FB318F" w:rsidRDefault="00F8139B">
      <w:pPr>
        <w:jc w:val="both"/>
        <w:rPr>
          <w:rFonts w:ascii="Times New Roman" w:eastAsia="KozGoPro-Light" w:hAnsi="Times New Roman" w:cs="Times New Roman"/>
          <w:lang w:val="es-ES"/>
        </w:rPr>
      </w:pPr>
      <w:r>
        <w:rPr>
          <w:rFonts w:ascii="Times New Roman" w:eastAsia="KozGoPro-Light" w:hAnsi="Times New Roman" w:cs="Times New Roman"/>
          <w:lang w:val="es-ES"/>
        </w:rPr>
        <w:t>El adolescente debe imaginar y redactar en un papel los derechos se</w:t>
      </w:r>
      <w:r>
        <w:rPr>
          <w:rFonts w:ascii="Times New Roman" w:eastAsia="KozGoPro-Light" w:hAnsi="Times New Roman" w:cs="Times New Roman"/>
          <w:lang w:val="es-ES"/>
        </w:rPr>
        <w:t>xuales o derechos reproductivos que incluyen la palabra entregada en la tarjeta. Un derecho para cada palabra.</w:t>
      </w:r>
    </w:p>
    <w:p w:rsidR="00FB318F" w:rsidRDefault="00F8139B">
      <w:pPr>
        <w:spacing w:after="0"/>
        <w:jc w:val="both"/>
        <w:rPr>
          <w:rFonts w:ascii="Times New Roman" w:eastAsia="KozGoPro-Light" w:hAnsi="Times New Roman" w:cs="Times New Roman"/>
          <w:lang w:val="es-ES"/>
        </w:rPr>
      </w:pPr>
      <w:r>
        <w:rPr>
          <w:rFonts w:ascii="Times New Roman" w:eastAsia="KozGoPro-Light" w:hAnsi="Times New Roman" w:cs="Times New Roman"/>
          <w:lang w:val="es-ES"/>
        </w:rPr>
        <w:t>Finalmente, se entrega otra tarjeta con las siguientes preguntas para responder.</w:t>
      </w:r>
    </w:p>
    <w:p w:rsidR="00FB318F" w:rsidRDefault="00F8139B">
      <w:pPr>
        <w:spacing w:after="0"/>
        <w:jc w:val="both"/>
        <w:rPr>
          <w:rFonts w:ascii="Times New Roman" w:eastAsia="KozGoPro-Light" w:hAnsi="Times New Roman" w:cs="Times New Roman"/>
        </w:rPr>
      </w:pPr>
      <w:r>
        <w:rPr>
          <w:rFonts w:ascii="Times New Roman" w:eastAsia="KozGoPro-Light" w:hAnsi="Times New Roman" w:cs="Times New Roman"/>
        </w:rPr>
        <w:t xml:space="preserve">Con la lista de derechos </w:t>
      </w:r>
      <w:r>
        <w:rPr>
          <w:rFonts w:ascii="Times New Roman" w:eastAsia="KozGoPro-Light" w:hAnsi="Times New Roman" w:cs="Times New Roman"/>
          <w:lang w:val="es-ES"/>
        </w:rPr>
        <w:t>que construyeron</w:t>
      </w:r>
      <w:r>
        <w:rPr>
          <w:rFonts w:ascii="Times New Roman" w:eastAsia="KozGoPro-Light" w:hAnsi="Times New Roman" w:cs="Times New Roman"/>
        </w:rPr>
        <w:t>,</w:t>
      </w:r>
      <w:r>
        <w:rPr>
          <w:rFonts w:ascii="Times New Roman" w:eastAsia="KozGoPro-Light" w:hAnsi="Times New Roman" w:cs="Times New Roman"/>
          <w:lang w:val="es-ES"/>
        </w:rPr>
        <w:t xml:space="preserve"> </w:t>
      </w:r>
      <w:r>
        <w:rPr>
          <w:rFonts w:ascii="Times New Roman" w:eastAsia="KozGoPro-Light" w:hAnsi="Times New Roman" w:cs="Times New Roman"/>
        </w:rPr>
        <w:t>contestar:</w:t>
      </w:r>
    </w:p>
    <w:p w:rsidR="00FB318F" w:rsidRDefault="00F8139B">
      <w:pPr>
        <w:numPr>
          <w:ilvl w:val="0"/>
          <w:numId w:val="24"/>
        </w:numPr>
        <w:spacing w:after="0"/>
        <w:jc w:val="both"/>
        <w:rPr>
          <w:rFonts w:ascii="Times New Roman" w:eastAsia="KozGoPro-Light" w:hAnsi="Times New Roman" w:cs="Times New Roman"/>
        </w:rPr>
      </w:pPr>
      <w:r>
        <w:rPr>
          <w:rFonts w:ascii="Times New Roman" w:eastAsia="KozGoPro-Light" w:hAnsi="Times New Roman" w:cs="Times New Roman"/>
        </w:rPr>
        <w:t>¿Se cumple</w:t>
      </w:r>
      <w:r>
        <w:rPr>
          <w:rFonts w:ascii="Times New Roman" w:eastAsia="KozGoPro-Light" w:hAnsi="Times New Roman" w:cs="Times New Roman"/>
        </w:rPr>
        <w:t xml:space="preserve"> ese derecho en nuestras familias?</w:t>
      </w:r>
    </w:p>
    <w:p w:rsidR="00FB318F" w:rsidRDefault="00F8139B">
      <w:pPr>
        <w:spacing w:after="0"/>
        <w:jc w:val="both"/>
        <w:rPr>
          <w:rFonts w:ascii="Times New Roman" w:hAnsi="Times New Roman" w:cs="Times New Roman"/>
          <w:b/>
          <w:bCs/>
          <w:lang w:val="es-ES"/>
        </w:rPr>
      </w:pPr>
      <w:r>
        <w:rPr>
          <w:rFonts w:ascii="Times New Roman" w:eastAsia="KozGoPro-Light" w:hAnsi="Times New Roman" w:cs="Times New Roman"/>
          <w:lang w:val="es-ES"/>
        </w:rPr>
        <w:t xml:space="preserve">2. </w:t>
      </w:r>
      <w:r>
        <w:rPr>
          <w:rFonts w:ascii="Times New Roman" w:eastAsia="KozGoPro-Light" w:hAnsi="Times New Roman" w:cs="Times New Roman"/>
        </w:rPr>
        <w:t>¿Se cumple en nuestro barrio, entre la gente</w:t>
      </w:r>
      <w:r>
        <w:rPr>
          <w:rFonts w:ascii="Times New Roman" w:eastAsia="KozGoPro-Light" w:hAnsi="Times New Roman" w:cs="Times New Roman"/>
          <w:lang w:val="es-ES"/>
        </w:rPr>
        <w:t xml:space="preserve"> </w:t>
      </w:r>
      <w:r>
        <w:rPr>
          <w:rFonts w:ascii="Times New Roman" w:eastAsia="KozGoPro-Light" w:hAnsi="Times New Roman" w:cs="Times New Roman"/>
        </w:rPr>
        <w:t>que conocemos?</w:t>
      </w:r>
      <w:r>
        <w:rPr>
          <w:rFonts w:ascii="Times New Roman" w:eastAsia="KozGoPro-Light" w:hAnsi="Times New Roman" w:cs="Times New Roman"/>
          <w:lang w:val="es-ES"/>
        </w:rPr>
        <w:t xml:space="preserve"> </w:t>
      </w:r>
    </w:p>
    <w:p w:rsidR="00FB318F" w:rsidRDefault="00F8139B">
      <w:pPr>
        <w:spacing w:after="0"/>
        <w:jc w:val="both"/>
        <w:rPr>
          <w:rFonts w:ascii="Times New Roman" w:eastAsia="KozGoPro-Light" w:hAnsi="Times New Roman" w:cs="Times New Roman"/>
        </w:rPr>
      </w:pPr>
      <w:r>
        <w:rPr>
          <w:rFonts w:ascii="Times New Roman" w:eastAsia="KozGoPro-Light" w:hAnsi="Times New Roman" w:cs="Times New Roman"/>
          <w:lang w:val="es-ES"/>
        </w:rPr>
        <w:lastRenderedPageBreak/>
        <w:t xml:space="preserve">3. </w:t>
      </w:r>
      <w:r>
        <w:rPr>
          <w:rFonts w:ascii="Times New Roman" w:eastAsia="KozGoPro-Light" w:hAnsi="Times New Roman" w:cs="Times New Roman"/>
        </w:rPr>
        <w:t xml:space="preserve">Dar </w:t>
      </w:r>
      <w:r>
        <w:rPr>
          <w:rFonts w:ascii="Times New Roman" w:eastAsia="KozGoPro-Light" w:hAnsi="Times New Roman" w:cs="Times New Roman"/>
          <w:lang w:val="es-ES"/>
        </w:rPr>
        <w:t xml:space="preserve">un </w:t>
      </w:r>
      <w:r>
        <w:rPr>
          <w:rFonts w:ascii="Times New Roman" w:eastAsia="KozGoPro-Light" w:hAnsi="Times New Roman" w:cs="Times New Roman"/>
        </w:rPr>
        <w:t>ejemplo de por qué sí se cumple o por</w:t>
      </w:r>
      <w:r>
        <w:rPr>
          <w:rFonts w:ascii="Times New Roman" w:eastAsia="KozGoPro-Light" w:hAnsi="Times New Roman" w:cs="Times New Roman"/>
          <w:lang w:val="es-ES"/>
        </w:rPr>
        <w:t xml:space="preserve"> </w:t>
      </w:r>
      <w:r>
        <w:rPr>
          <w:rFonts w:ascii="Times New Roman" w:eastAsia="KozGoPro-Light" w:hAnsi="Times New Roman" w:cs="Times New Roman"/>
        </w:rPr>
        <w:t>qué no.</w:t>
      </w:r>
    </w:p>
    <w:p w:rsidR="00FB318F" w:rsidRDefault="00FB318F">
      <w:pPr>
        <w:spacing w:after="0"/>
        <w:jc w:val="both"/>
        <w:rPr>
          <w:rFonts w:ascii="Times New Roman" w:eastAsia="KozGoPro-Light" w:hAnsi="Times New Roman" w:cs="Times New Roman"/>
        </w:rPr>
      </w:pPr>
    </w:p>
    <w:p w:rsidR="00FB318F" w:rsidRDefault="00F8139B">
      <w:pPr>
        <w:spacing w:after="0"/>
        <w:jc w:val="both"/>
        <w:rPr>
          <w:rFonts w:ascii="Times New Roman" w:eastAsia="KozGoPro-Light" w:hAnsi="Times New Roman" w:cs="Times New Roman"/>
          <w:lang w:val="es-ES"/>
        </w:rPr>
      </w:pPr>
      <w:r>
        <w:rPr>
          <w:rFonts w:ascii="Times New Roman" w:eastAsia="KozGoPro-Light" w:hAnsi="Times New Roman" w:cs="Times New Roman"/>
          <w:lang w:val="es-ES"/>
        </w:rPr>
        <w:t xml:space="preserve">El orientador realizará análisis del ejercicio, tomara el espacio para fortalecer la educación </w:t>
      </w:r>
      <w:r>
        <w:rPr>
          <w:rFonts w:ascii="Times New Roman" w:eastAsia="KozGoPro-Light" w:hAnsi="Times New Roman" w:cs="Times New Roman"/>
          <w:lang w:val="es-ES"/>
        </w:rPr>
        <w:t>sexual y promoverá los derechos sexuales y derechos reproductivos.</w:t>
      </w:r>
    </w:p>
    <w:p w:rsidR="00FB318F" w:rsidRDefault="00FB318F">
      <w:pPr>
        <w:pStyle w:val="Default"/>
        <w:jc w:val="both"/>
        <w:rPr>
          <w:rFonts w:ascii="Times New Roman" w:hAnsi="Times New Roman" w:cs="Times New Roman"/>
          <w:b/>
        </w:rPr>
      </w:pPr>
    </w:p>
    <w:p w:rsidR="00FB318F" w:rsidRDefault="00FB318F">
      <w:pPr>
        <w:pStyle w:val="Default"/>
        <w:jc w:val="both"/>
        <w:rPr>
          <w:rFonts w:ascii="Times New Roman" w:hAnsi="Times New Roman" w:cs="Times New Roman"/>
          <w:b/>
        </w:rPr>
      </w:pPr>
    </w:p>
    <w:p w:rsidR="00FB318F" w:rsidRDefault="00FB318F">
      <w:pPr>
        <w:pStyle w:val="Default"/>
        <w:jc w:val="both"/>
        <w:rPr>
          <w:rFonts w:ascii="Times New Roman" w:hAnsi="Times New Roman" w:cs="Times New Roman"/>
          <w:b/>
        </w:rPr>
      </w:pPr>
    </w:p>
    <w:p w:rsidR="00FB318F" w:rsidRDefault="00FB318F">
      <w:pPr>
        <w:pStyle w:val="Default"/>
        <w:jc w:val="both"/>
        <w:rPr>
          <w:rFonts w:ascii="Times New Roman" w:hAnsi="Times New Roman" w:cs="Times New Roman"/>
          <w:b/>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B318F">
      <w:pPr>
        <w:jc w:val="both"/>
        <w:rPr>
          <w:rFonts w:ascii="Times New Roman" w:eastAsia="KozGoPro-Light" w:hAnsi="Times New Roman" w:cs="Times New Roman"/>
        </w:rPr>
      </w:pPr>
    </w:p>
    <w:p w:rsidR="00FB318F" w:rsidRDefault="00F8139B">
      <w:pPr>
        <w:autoSpaceDE w:val="0"/>
        <w:autoSpaceDN w:val="0"/>
        <w:adjustRightInd w:val="0"/>
        <w:spacing w:after="0" w:line="240" w:lineRule="auto"/>
        <w:rPr>
          <w:rFonts w:ascii="Times New Roman" w:eastAsia="TimesNewRomanPSMT" w:hAnsi="Times New Roman" w:cs="Times New Roman"/>
          <w:b/>
          <w:i/>
          <w:lang w:val="es-ES" w:eastAsia="es-CO"/>
        </w:rPr>
      </w:pPr>
      <w:r>
        <w:rPr>
          <w:rFonts w:ascii="Times New Roman" w:eastAsia="TimesNewRomanPSMT" w:hAnsi="Times New Roman" w:cs="Times New Roman"/>
          <w:b/>
          <w:i/>
          <w:lang w:eastAsia="es-CO"/>
        </w:rPr>
        <w:t xml:space="preserve">Referencias </w:t>
      </w:r>
      <w:r>
        <w:rPr>
          <w:rFonts w:ascii="Times New Roman" w:eastAsia="TimesNewRomanPSMT" w:hAnsi="Times New Roman" w:cs="Times New Roman"/>
          <w:b/>
          <w:i/>
          <w:lang w:val="es-ES" w:eastAsia="es-CO"/>
        </w:rPr>
        <w:t>Bibliográfica</w:t>
      </w:r>
    </w:p>
    <w:p w:rsidR="00FB318F" w:rsidRDefault="00FB318F">
      <w:pPr>
        <w:autoSpaceDE w:val="0"/>
        <w:autoSpaceDN w:val="0"/>
        <w:adjustRightInd w:val="0"/>
        <w:spacing w:after="0" w:line="240" w:lineRule="auto"/>
        <w:rPr>
          <w:rFonts w:ascii="Times New Roman" w:eastAsia="TimesNewRomanPSMT" w:hAnsi="Times New Roman" w:cs="Times New Roman"/>
          <w:b/>
          <w:i/>
          <w:sz w:val="20"/>
          <w:szCs w:val="20"/>
          <w:lang w:val="es-ES" w:eastAsia="es-CO"/>
        </w:rPr>
      </w:pP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proofErr w:type="spellStart"/>
      <w:r>
        <w:rPr>
          <w:rFonts w:ascii="Times New Roman" w:eastAsia="TimesNewRomanPSMT" w:hAnsi="Times New Roman" w:cs="Times New Roman"/>
          <w:i/>
          <w:sz w:val="21"/>
          <w:szCs w:val="21"/>
          <w:lang w:val="es-ES" w:eastAsia="es-CO"/>
        </w:rPr>
        <w:t>McCary</w:t>
      </w:r>
      <w:proofErr w:type="spellEnd"/>
      <w:r>
        <w:rPr>
          <w:rFonts w:ascii="Times New Roman" w:eastAsia="TimesNewRomanPSMT" w:hAnsi="Times New Roman" w:cs="Times New Roman"/>
          <w:i/>
          <w:sz w:val="21"/>
          <w:szCs w:val="21"/>
          <w:lang w:val="es-ES" w:eastAsia="es-CO"/>
        </w:rPr>
        <w:t xml:space="preserve">, J, L. </w:t>
      </w:r>
      <w:proofErr w:type="spellStart"/>
      <w:r>
        <w:rPr>
          <w:rFonts w:ascii="Times New Roman" w:eastAsia="TimesNewRomanPSMT" w:hAnsi="Times New Roman" w:cs="Times New Roman"/>
          <w:i/>
          <w:sz w:val="21"/>
          <w:szCs w:val="21"/>
          <w:lang w:val="es-ES" w:eastAsia="es-CO"/>
        </w:rPr>
        <w:t>McCary</w:t>
      </w:r>
      <w:proofErr w:type="spellEnd"/>
      <w:r>
        <w:rPr>
          <w:rFonts w:ascii="Times New Roman" w:eastAsia="TimesNewRomanPSMT" w:hAnsi="Times New Roman" w:cs="Times New Roman"/>
          <w:i/>
          <w:sz w:val="21"/>
          <w:szCs w:val="21"/>
          <w:lang w:val="es-ES" w:eastAsia="es-CO"/>
        </w:rPr>
        <w:t>, S</w:t>
      </w:r>
      <w:proofErr w:type="gramStart"/>
      <w:r>
        <w:rPr>
          <w:rFonts w:ascii="Times New Roman" w:eastAsia="TimesNewRomanPSMT" w:hAnsi="Times New Roman" w:cs="Times New Roman"/>
          <w:i/>
          <w:sz w:val="21"/>
          <w:szCs w:val="21"/>
          <w:lang w:val="es-ES" w:eastAsia="es-CO"/>
        </w:rPr>
        <w:t>,P</w:t>
      </w:r>
      <w:proofErr w:type="gramEnd"/>
      <w:r>
        <w:rPr>
          <w:rFonts w:ascii="Times New Roman" w:eastAsia="TimesNewRomanPSMT" w:hAnsi="Times New Roman" w:cs="Times New Roman"/>
          <w:i/>
          <w:sz w:val="21"/>
          <w:szCs w:val="21"/>
          <w:lang w:val="es-ES" w:eastAsia="es-CO"/>
        </w:rPr>
        <w:t xml:space="preserve">. Sexualidad Humana de </w:t>
      </w:r>
      <w:proofErr w:type="spellStart"/>
      <w:r>
        <w:rPr>
          <w:rFonts w:ascii="Times New Roman" w:eastAsia="TimesNewRomanPSMT" w:hAnsi="Times New Roman" w:cs="Times New Roman"/>
          <w:i/>
          <w:sz w:val="21"/>
          <w:szCs w:val="21"/>
          <w:lang w:val="es-ES" w:eastAsia="es-CO"/>
        </w:rPr>
        <w:t>McCary</w:t>
      </w:r>
      <w:proofErr w:type="spellEnd"/>
      <w:r>
        <w:rPr>
          <w:rFonts w:ascii="Times New Roman" w:eastAsia="TimesNewRomanPSMT" w:hAnsi="Times New Roman" w:cs="Times New Roman"/>
          <w:i/>
          <w:sz w:val="21"/>
          <w:szCs w:val="21"/>
          <w:lang w:val="es-ES" w:eastAsia="es-CO"/>
        </w:rPr>
        <w:t>. 5a edición</w:t>
      </w:r>
      <w:proofErr w:type="gramStart"/>
      <w:r>
        <w:rPr>
          <w:rFonts w:ascii="Times New Roman" w:eastAsia="TimesNewRomanPSMT" w:hAnsi="Times New Roman" w:cs="Times New Roman"/>
          <w:i/>
          <w:sz w:val="21"/>
          <w:szCs w:val="21"/>
          <w:lang w:val="es-ES" w:eastAsia="es-CO"/>
        </w:rPr>
        <w:t>..</w:t>
      </w:r>
      <w:proofErr w:type="gramEnd"/>
      <w:r>
        <w:rPr>
          <w:rFonts w:ascii="Times New Roman" w:eastAsia="TimesNewRomanPSMT" w:hAnsi="Times New Roman" w:cs="Times New Roman"/>
          <w:i/>
          <w:sz w:val="21"/>
          <w:szCs w:val="21"/>
          <w:lang w:val="es-ES" w:eastAsia="es-CO"/>
        </w:rPr>
        <w:t xml:space="preserve"> D. R. 1996 por editorial el Manual Moderno, S.S de C.V.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xml:space="preserve">, 86- 90,364. </w:t>
      </w:r>
      <w:r>
        <w:rPr>
          <w:rFonts w:ascii="Times New Roman" w:eastAsia="TimesNewRomanPSMT" w:hAnsi="Times New Roman" w:cs="Times New Roman"/>
          <w:i/>
          <w:sz w:val="21"/>
          <w:szCs w:val="21"/>
          <w:lang w:eastAsia="es-CO"/>
        </w:rPr>
        <w:t>Naciones Unidas, Unión interparlamentaria</w:t>
      </w:r>
      <w:proofErr w:type="gramStart"/>
      <w:r>
        <w:rPr>
          <w:rFonts w:ascii="Times New Roman" w:eastAsia="TimesNewRomanPSMT" w:hAnsi="Times New Roman" w:cs="Times New Roman"/>
          <w:i/>
          <w:sz w:val="21"/>
          <w:szCs w:val="21"/>
          <w:lang w:eastAsia="es-CO"/>
        </w:rPr>
        <w:t>,(</w:t>
      </w:r>
      <w:proofErr w:type="gramEnd"/>
      <w:r>
        <w:rPr>
          <w:rFonts w:ascii="Times New Roman" w:eastAsia="TimesNewRomanPSMT" w:hAnsi="Times New Roman" w:cs="Times New Roman"/>
          <w:i/>
          <w:sz w:val="21"/>
          <w:szCs w:val="21"/>
          <w:lang w:eastAsia="es-CO"/>
        </w:rPr>
        <w:t>2016). Derechos Humanos. Manual para parlamentario N°6.</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MSPS, (2012). Política Nacional de Sexualidad, derechos sexuales y derechos reproductivos. Pag.140.</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MSPS, (2012). Política Nacional de Sexualidad, derechos s</w:t>
      </w:r>
      <w:r>
        <w:rPr>
          <w:rFonts w:ascii="Times New Roman" w:eastAsia="TimesNewRomanPSMT" w:hAnsi="Times New Roman" w:cs="Times New Roman"/>
          <w:i/>
          <w:sz w:val="21"/>
          <w:szCs w:val="21"/>
          <w:lang w:eastAsia="es-CO"/>
        </w:rPr>
        <w:t xml:space="preserve">exuales y derechos reproductivos. </w:t>
      </w:r>
      <w:proofErr w:type="spellStart"/>
      <w:r>
        <w:rPr>
          <w:rFonts w:ascii="Times New Roman" w:eastAsia="TimesNewRomanPSMT" w:hAnsi="Times New Roman" w:cs="Times New Roman"/>
          <w:i/>
          <w:sz w:val="21"/>
          <w:szCs w:val="21"/>
          <w:lang w:eastAsia="es-CO"/>
        </w:rPr>
        <w:t>Pag</w:t>
      </w:r>
      <w:proofErr w:type="spellEnd"/>
      <w:r>
        <w:rPr>
          <w:rFonts w:ascii="Times New Roman" w:eastAsia="TimesNewRomanPSMT" w:hAnsi="Times New Roman" w:cs="Times New Roman"/>
          <w:i/>
          <w:sz w:val="21"/>
          <w:szCs w:val="21"/>
          <w:lang w:eastAsia="es-CO"/>
        </w:rPr>
        <w:t>.</w:t>
      </w:r>
      <w:r>
        <w:rPr>
          <w:rFonts w:ascii="Times New Roman" w:eastAsia="TimesNewRomanPSMT" w:hAnsi="Times New Roman" w:cs="Times New Roman"/>
          <w:i/>
          <w:sz w:val="21"/>
          <w:szCs w:val="21"/>
          <w:lang w:val="es-ES" w:eastAsia="es-CO"/>
        </w:rPr>
        <w:t>32</w:t>
      </w:r>
      <w:proofErr w:type="gramStart"/>
      <w:r>
        <w:rPr>
          <w:rFonts w:ascii="Times New Roman" w:eastAsia="TimesNewRomanPSMT" w:hAnsi="Times New Roman" w:cs="Times New Roman"/>
          <w:i/>
          <w:sz w:val="21"/>
          <w:szCs w:val="21"/>
          <w:lang w:val="es-ES" w:eastAsia="es-CO"/>
        </w:rPr>
        <w:t>,51,52</w:t>
      </w:r>
      <w:proofErr w:type="gramEnd"/>
      <w:r>
        <w:rPr>
          <w:rFonts w:ascii="Times New Roman" w:eastAsia="TimesNewRomanPSMT" w:hAnsi="Times New Roman" w:cs="Times New Roman"/>
          <w:i/>
          <w:sz w:val="21"/>
          <w:szCs w:val="21"/>
          <w:lang w:eastAsia="es-CO"/>
        </w:rPr>
        <w:t>.</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s-ES" w:eastAsia="es-CO"/>
        </w:rPr>
        <w:t xml:space="preserve">Álzate, H, (1987). Sexualidad Humana. </w:t>
      </w:r>
      <w:proofErr w:type="spellStart"/>
      <w:r>
        <w:rPr>
          <w:rFonts w:ascii="Times New Roman" w:eastAsia="TimesNewRomanPSMT" w:hAnsi="Times New Roman" w:cs="Times New Roman"/>
          <w:i/>
          <w:sz w:val="21"/>
          <w:szCs w:val="21"/>
          <w:lang w:val="es-ES" w:eastAsia="es-CO"/>
        </w:rPr>
        <w:t>Bogota</w:t>
      </w:r>
      <w:proofErr w:type="spellEnd"/>
      <w:r>
        <w:rPr>
          <w:rFonts w:ascii="Times New Roman" w:eastAsia="TimesNewRomanPSMT" w:hAnsi="Times New Roman" w:cs="Times New Roman"/>
          <w:i/>
          <w:sz w:val="21"/>
          <w:szCs w:val="21"/>
          <w:lang w:val="es-ES" w:eastAsia="es-CO"/>
        </w:rPr>
        <w:t xml:space="preserve">-Colombia.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58.</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 xml:space="preserve">MSPS, (2012). Política Nacional de Sexualidad, derechos sexuales y derechos reproductivos. </w:t>
      </w:r>
      <w:proofErr w:type="spellStart"/>
      <w:r>
        <w:rPr>
          <w:rFonts w:ascii="Times New Roman" w:eastAsia="TimesNewRomanPSMT" w:hAnsi="Times New Roman" w:cs="Times New Roman"/>
          <w:i/>
          <w:sz w:val="21"/>
          <w:szCs w:val="21"/>
          <w:lang w:eastAsia="es-CO"/>
        </w:rPr>
        <w:t>Pag</w:t>
      </w:r>
      <w:proofErr w:type="spellEnd"/>
      <w:r>
        <w:rPr>
          <w:rFonts w:ascii="Times New Roman" w:eastAsia="TimesNewRomanPSMT" w:hAnsi="Times New Roman" w:cs="Times New Roman"/>
          <w:i/>
          <w:sz w:val="21"/>
          <w:szCs w:val="21"/>
          <w:lang w:eastAsia="es-CO"/>
        </w:rPr>
        <w:t>.</w:t>
      </w:r>
      <w:r>
        <w:rPr>
          <w:rFonts w:ascii="Times New Roman" w:eastAsia="TimesNewRomanPSMT" w:hAnsi="Times New Roman" w:cs="Times New Roman"/>
          <w:i/>
          <w:sz w:val="21"/>
          <w:szCs w:val="21"/>
          <w:lang w:val="es-ES" w:eastAsia="es-CO"/>
        </w:rPr>
        <w:t>67</w:t>
      </w:r>
      <w:r>
        <w:rPr>
          <w:rFonts w:ascii="Times New Roman" w:eastAsia="TimesNewRomanPSMT" w:hAnsi="Times New Roman" w:cs="Times New Roman"/>
          <w:i/>
          <w:sz w:val="21"/>
          <w:szCs w:val="21"/>
          <w:lang w:eastAsia="es-CO"/>
        </w:rPr>
        <w:t>.</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s-ES" w:eastAsia="es-CO"/>
        </w:rPr>
        <w:t xml:space="preserve">Álzate, H, (1987). Sexualidad Humana. </w:t>
      </w:r>
      <w:proofErr w:type="spellStart"/>
      <w:r>
        <w:rPr>
          <w:rFonts w:ascii="Times New Roman" w:eastAsia="TimesNewRomanPSMT" w:hAnsi="Times New Roman" w:cs="Times New Roman"/>
          <w:i/>
          <w:sz w:val="21"/>
          <w:szCs w:val="21"/>
          <w:lang w:val="es-ES" w:eastAsia="es-CO"/>
        </w:rPr>
        <w:t>Bogota</w:t>
      </w:r>
      <w:proofErr w:type="spellEnd"/>
      <w:r>
        <w:rPr>
          <w:rFonts w:ascii="Times New Roman" w:eastAsia="TimesNewRomanPSMT" w:hAnsi="Times New Roman" w:cs="Times New Roman"/>
          <w:i/>
          <w:sz w:val="21"/>
          <w:szCs w:val="21"/>
          <w:lang w:val="es-ES" w:eastAsia="es-CO"/>
        </w:rPr>
        <w:t>-</w:t>
      </w:r>
      <w:r>
        <w:rPr>
          <w:rFonts w:ascii="Times New Roman" w:eastAsia="TimesNewRomanPSMT" w:hAnsi="Times New Roman" w:cs="Times New Roman"/>
          <w:i/>
          <w:sz w:val="21"/>
          <w:szCs w:val="21"/>
          <w:lang w:val="es-ES" w:eastAsia="es-CO"/>
        </w:rPr>
        <w:t xml:space="preserve">Colombia.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69.</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 xml:space="preserve">Ramírez, </w:t>
      </w:r>
      <w:r>
        <w:rPr>
          <w:rFonts w:ascii="Times New Roman" w:eastAsia="TimesNewRomanPSMT" w:hAnsi="Times New Roman" w:cs="Times New Roman"/>
          <w:i/>
          <w:sz w:val="21"/>
          <w:szCs w:val="21"/>
          <w:lang w:val="es-ES" w:eastAsia="es-CO"/>
        </w:rPr>
        <w:t>B</w:t>
      </w:r>
      <w:r>
        <w:rPr>
          <w:rFonts w:ascii="Times New Roman" w:eastAsia="TimesNewRomanPSMT" w:hAnsi="Times New Roman" w:cs="Times New Roman"/>
          <w:i/>
          <w:sz w:val="21"/>
          <w:szCs w:val="21"/>
          <w:lang w:eastAsia="es-CO"/>
        </w:rPr>
        <w:t>.</w:t>
      </w:r>
      <w:r>
        <w:rPr>
          <w:rFonts w:ascii="Times New Roman" w:eastAsia="TimesNewRomanPSMT" w:hAnsi="Times New Roman" w:cs="Times New Roman"/>
          <w:i/>
          <w:sz w:val="21"/>
          <w:szCs w:val="21"/>
          <w:lang w:val="es-ES" w:eastAsia="es-CO"/>
        </w:rPr>
        <w:t>A</w:t>
      </w:r>
      <w:proofErr w:type="gramStart"/>
      <w:r>
        <w:rPr>
          <w:rFonts w:ascii="Times New Roman" w:eastAsia="TimesNewRomanPSMT" w:hAnsi="Times New Roman" w:cs="Times New Roman"/>
          <w:i/>
          <w:sz w:val="21"/>
          <w:szCs w:val="21"/>
          <w:lang w:eastAsia="es-CO"/>
        </w:rPr>
        <w:t>,(</w:t>
      </w:r>
      <w:proofErr w:type="gramEnd"/>
      <w:r>
        <w:rPr>
          <w:rFonts w:ascii="Times New Roman" w:eastAsia="TimesNewRomanPSMT" w:hAnsi="Times New Roman" w:cs="Times New Roman"/>
          <w:i/>
          <w:sz w:val="21"/>
          <w:szCs w:val="21"/>
          <w:lang w:eastAsia="es-CO"/>
        </w:rPr>
        <w:t xml:space="preserve">2014).Instituto Nacional de las Mujeres-Ministerio de Desarrollo social. Prats M, (2014). Dirección de Derechos Humanos-CODICEN- Administración Nacional de Educación Pública. </w:t>
      </w:r>
      <w:proofErr w:type="spellStart"/>
      <w:r>
        <w:rPr>
          <w:rFonts w:ascii="Times New Roman" w:eastAsia="TimesNewRomanPSMT" w:hAnsi="Times New Roman" w:cs="Times New Roman"/>
          <w:i/>
          <w:sz w:val="21"/>
          <w:szCs w:val="21"/>
          <w:lang w:eastAsia="es-CO"/>
        </w:rPr>
        <w:t>Pág</w:t>
      </w:r>
      <w:proofErr w:type="spellEnd"/>
      <w:r>
        <w:rPr>
          <w:rFonts w:ascii="Times New Roman" w:eastAsia="TimesNewRomanPSMT" w:hAnsi="Times New Roman" w:cs="Times New Roman"/>
          <w:i/>
          <w:sz w:val="21"/>
          <w:szCs w:val="21"/>
          <w:lang w:eastAsia="es-CO"/>
        </w:rPr>
        <w:t>, 9.</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 xml:space="preserve">Hernández, M.G, (2006). La Educación </w:t>
      </w:r>
      <w:r>
        <w:rPr>
          <w:rFonts w:ascii="Times New Roman" w:eastAsia="TimesNewRomanPSMT" w:hAnsi="Times New Roman" w:cs="Times New Roman"/>
          <w:i/>
          <w:sz w:val="21"/>
          <w:szCs w:val="21"/>
          <w:lang w:eastAsia="es-CO"/>
        </w:rPr>
        <w:t xml:space="preserve">Sexual de niñas y niños de 6 a 12 años, guía para madres, padres y profesorado de educación primaria. Ministerio de Educación y Ciencia. Secretaria General </w:t>
      </w:r>
      <w:r>
        <w:rPr>
          <w:rFonts w:ascii="Times New Roman" w:eastAsia="TimesNewRomanPSMT" w:hAnsi="Times New Roman" w:cs="Times New Roman"/>
          <w:i/>
          <w:sz w:val="21"/>
          <w:szCs w:val="21"/>
          <w:lang w:eastAsia="es-CO"/>
        </w:rPr>
        <w:lastRenderedPageBreak/>
        <w:t>de Educación. Dirección General de Educación, formación profesional e innovación Educativa. Centro d</w:t>
      </w:r>
      <w:r>
        <w:rPr>
          <w:rFonts w:ascii="Times New Roman" w:eastAsia="TimesNewRomanPSMT" w:hAnsi="Times New Roman" w:cs="Times New Roman"/>
          <w:i/>
          <w:sz w:val="21"/>
          <w:szCs w:val="21"/>
          <w:lang w:eastAsia="es-CO"/>
        </w:rPr>
        <w:t xml:space="preserve">e Investigaciones y Documentación Educativa CIDE. España, Madrid. </w:t>
      </w:r>
      <w:proofErr w:type="spellStart"/>
      <w:r>
        <w:rPr>
          <w:rFonts w:ascii="Times New Roman" w:eastAsia="TimesNewRomanPSMT" w:hAnsi="Times New Roman" w:cs="Times New Roman"/>
          <w:i/>
          <w:sz w:val="21"/>
          <w:szCs w:val="21"/>
          <w:lang w:eastAsia="es-CO"/>
        </w:rPr>
        <w:t>Pag</w:t>
      </w:r>
      <w:proofErr w:type="spellEnd"/>
      <w:r>
        <w:rPr>
          <w:rFonts w:ascii="Times New Roman" w:eastAsia="TimesNewRomanPSMT" w:hAnsi="Times New Roman" w:cs="Times New Roman"/>
          <w:i/>
          <w:sz w:val="21"/>
          <w:szCs w:val="21"/>
          <w:lang w:eastAsia="es-CO"/>
        </w:rPr>
        <w:t>, 17.</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s-ES" w:eastAsia="es-CO"/>
        </w:rPr>
        <w:t xml:space="preserve">Álzate, H, (1987). Sexualidad Humana. </w:t>
      </w:r>
      <w:proofErr w:type="spellStart"/>
      <w:r>
        <w:rPr>
          <w:rFonts w:ascii="Times New Roman" w:eastAsia="TimesNewRomanPSMT" w:hAnsi="Times New Roman" w:cs="Times New Roman"/>
          <w:i/>
          <w:sz w:val="21"/>
          <w:szCs w:val="21"/>
          <w:lang w:val="es-ES" w:eastAsia="es-CO"/>
        </w:rPr>
        <w:t>Bogota</w:t>
      </w:r>
      <w:proofErr w:type="spellEnd"/>
      <w:r>
        <w:rPr>
          <w:rFonts w:ascii="Times New Roman" w:eastAsia="TimesNewRomanPSMT" w:hAnsi="Times New Roman" w:cs="Times New Roman"/>
          <w:i/>
          <w:sz w:val="21"/>
          <w:szCs w:val="21"/>
          <w:lang w:val="es-ES" w:eastAsia="es-CO"/>
        </w:rPr>
        <w:t xml:space="preserve">-Colombia.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75.</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proofErr w:type="spellStart"/>
      <w:r>
        <w:rPr>
          <w:rFonts w:ascii="Times New Roman" w:eastAsia="Cambria" w:hAnsi="Times New Roman" w:cs="Times New Roman"/>
          <w:i/>
          <w:color w:val="000000"/>
          <w:sz w:val="21"/>
          <w:szCs w:val="21"/>
        </w:rPr>
        <w:t>Tomàs</w:t>
      </w:r>
      <w:proofErr w:type="spellEnd"/>
      <w:r>
        <w:rPr>
          <w:rFonts w:ascii="Times New Roman" w:eastAsia="Cambria" w:hAnsi="Times New Roman" w:cs="Times New Roman"/>
          <w:i/>
          <w:color w:val="000000"/>
          <w:sz w:val="21"/>
          <w:szCs w:val="21"/>
        </w:rPr>
        <w:t>, J.V, Trastorno de la identidad de género</w:t>
      </w:r>
      <w:r>
        <w:rPr>
          <w:rFonts w:ascii="Times New Roman" w:eastAsia="Cambria" w:hAnsi="Times New Roman" w:cs="Times New Roman"/>
          <w:i/>
          <w:color w:val="000000"/>
          <w:sz w:val="21"/>
          <w:szCs w:val="21"/>
          <w:lang w:val="es-ES"/>
        </w:rPr>
        <w:t xml:space="preserve">. </w:t>
      </w:r>
    </w:p>
    <w:p w:rsidR="00FB318F" w:rsidRDefault="00F8139B">
      <w:pPr>
        <w:pStyle w:val="Prrafodelista1"/>
        <w:numPr>
          <w:ilvl w:val="0"/>
          <w:numId w:val="25"/>
        </w:numPr>
        <w:autoSpaceDE w:val="0"/>
        <w:autoSpaceDN w:val="0"/>
        <w:adjustRightInd w:val="0"/>
        <w:spacing w:after="0" w:line="240" w:lineRule="auto"/>
        <w:jc w:val="both"/>
        <w:rPr>
          <w:rFonts w:ascii="Arial" w:hAnsi="Arial" w:cs="Arial"/>
          <w:i/>
          <w:sz w:val="21"/>
          <w:szCs w:val="21"/>
          <w:lang w:val="es-ES"/>
        </w:rPr>
      </w:pPr>
      <w:r>
        <w:rPr>
          <w:rFonts w:ascii="Times New Roman" w:eastAsia="TimesNewRomanPSMT" w:hAnsi="Times New Roman" w:cs="Times New Roman"/>
          <w:i/>
          <w:sz w:val="21"/>
          <w:szCs w:val="21"/>
          <w:lang w:val="en-US" w:eastAsia="es-CO"/>
        </w:rPr>
        <w:t>WPATH, (2012). World Professional Association for Transgender Healt</w:t>
      </w:r>
      <w:r>
        <w:rPr>
          <w:rFonts w:ascii="Times New Roman" w:eastAsia="TimesNewRomanPSMT" w:hAnsi="Times New Roman" w:cs="Times New Roman"/>
          <w:i/>
          <w:sz w:val="21"/>
          <w:szCs w:val="21"/>
          <w:lang w:val="en-US" w:eastAsia="es-CO"/>
        </w:rPr>
        <w:t xml:space="preserve">h. </w:t>
      </w:r>
      <w:r>
        <w:rPr>
          <w:rFonts w:ascii="Times New Roman" w:eastAsia="TimesNewRomanPSMT" w:hAnsi="Times New Roman" w:cs="Times New Roman"/>
          <w:i/>
          <w:sz w:val="21"/>
          <w:szCs w:val="21"/>
          <w:lang w:eastAsia="es-CO"/>
        </w:rPr>
        <w:t xml:space="preserve">Panorama de los enfoques terapéuticos para la disforia de género. Normas de atención, versión N°7. </w:t>
      </w:r>
      <w:proofErr w:type="spellStart"/>
      <w:r>
        <w:rPr>
          <w:rFonts w:ascii="Times New Roman" w:eastAsia="TimesNewRomanPSMT" w:hAnsi="Times New Roman" w:cs="Times New Roman"/>
          <w:i/>
          <w:sz w:val="21"/>
          <w:szCs w:val="21"/>
          <w:lang w:eastAsia="es-CO"/>
        </w:rPr>
        <w:t>Pag</w:t>
      </w:r>
      <w:proofErr w:type="spellEnd"/>
      <w:r>
        <w:rPr>
          <w:rFonts w:ascii="Times New Roman" w:eastAsia="TimesNewRomanPSMT" w:hAnsi="Times New Roman" w:cs="Times New Roman"/>
          <w:i/>
          <w:sz w:val="21"/>
          <w:szCs w:val="21"/>
          <w:lang w:eastAsia="es-CO"/>
        </w:rPr>
        <w:t>, 2</w:t>
      </w:r>
      <w:r>
        <w:rPr>
          <w:rFonts w:ascii="Times New Roman" w:eastAsia="TimesNewRomanPSMT" w:hAnsi="Times New Roman" w:cs="Times New Roman"/>
          <w:i/>
          <w:sz w:val="21"/>
          <w:szCs w:val="21"/>
          <w:lang w:val="es-ES" w:eastAsia="es-CO"/>
        </w:rPr>
        <w:t>.</w:t>
      </w:r>
    </w:p>
    <w:p w:rsidR="00FB318F" w:rsidRDefault="00F8139B">
      <w:pPr>
        <w:pStyle w:val="Prrafodelista1"/>
        <w:numPr>
          <w:ilvl w:val="0"/>
          <w:numId w:val="25"/>
        </w:numPr>
        <w:autoSpaceDE w:val="0"/>
        <w:autoSpaceDN w:val="0"/>
        <w:adjustRightInd w:val="0"/>
        <w:spacing w:after="0" w:line="240" w:lineRule="auto"/>
        <w:jc w:val="both"/>
        <w:rPr>
          <w:rFonts w:ascii="Arial" w:hAnsi="Arial" w:cs="Arial"/>
          <w:i/>
          <w:sz w:val="21"/>
          <w:szCs w:val="21"/>
          <w:lang w:val="es-ES"/>
        </w:rPr>
      </w:pPr>
      <w:r>
        <w:rPr>
          <w:rFonts w:ascii="Times New Roman" w:eastAsia="TimesNewRomanPSMT" w:hAnsi="Times New Roman" w:cs="Times New Roman"/>
          <w:i/>
          <w:sz w:val="21"/>
          <w:szCs w:val="21"/>
          <w:lang w:eastAsia="es-CO"/>
        </w:rPr>
        <w:t xml:space="preserve">Ramírez, </w:t>
      </w:r>
      <w:r>
        <w:rPr>
          <w:rFonts w:ascii="Times New Roman" w:eastAsia="TimesNewRomanPSMT" w:hAnsi="Times New Roman" w:cs="Times New Roman"/>
          <w:i/>
          <w:sz w:val="21"/>
          <w:szCs w:val="21"/>
          <w:lang w:val="es-ES" w:eastAsia="es-CO"/>
        </w:rPr>
        <w:t>B</w:t>
      </w:r>
      <w:r>
        <w:rPr>
          <w:rFonts w:ascii="Times New Roman" w:eastAsia="TimesNewRomanPSMT" w:hAnsi="Times New Roman" w:cs="Times New Roman"/>
          <w:i/>
          <w:sz w:val="21"/>
          <w:szCs w:val="21"/>
          <w:lang w:eastAsia="es-CO"/>
        </w:rPr>
        <w:t>.</w:t>
      </w:r>
      <w:r>
        <w:rPr>
          <w:rFonts w:ascii="Times New Roman" w:eastAsia="TimesNewRomanPSMT" w:hAnsi="Times New Roman" w:cs="Times New Roman"/>
          <w:i/>
          <w:sz w:val="21"/>
          <w:szCs w:val="21"/>
          <w:lang w:val="es-ES" w:eastAsia="es-CO"/>
        </w:rPr>
        <w:t>A</w:t>
      </w:r>
      <w:proofErr w:type="gramStart"/>
      <w:r>
        <w:rPr>
          <w:rFonts w:ascii="Times New Roman" w:eastAsia="TimesNewRomanPSMT" w:hAnsi="Times New Roman" w:cs="Times New Roman"/>
          <w:i/>
          <w:sz w:val="21"/>
          <w:szCs w:val="21"/>
          <w:lang w:eastAsia="es-CO"/>
        </w:rPr>
        <w:t>,(</w:t>
      </w:r>
      <w:proofErr w:type="gramEnd"/>
      <w:r>
        <w:rPr>
          <w:rFonts w:ascii="Times New Roman" w:eastAsia="TimesNewRomanPSMT" w:hAnsi="Times New Roman" w:cs="Times New Roman"/>
          <w:i/>
          <w:sz w:val="21"/>
          <w:szCs w:val="21"/>
          <w:lang w:eastAsia="es-CO"/>
        </w:rPr>
        <w:t>2014).Instituto Nacional de las Mujeres-Ministerio de Desarrollo social. Prats M, (2014). Dirección de Derechos Humanos-CODICEN- Adm</w:t>
      </w:r>
      <w:r>
        <w:rPr>
          <w:rFonts w:ascii="Times New Roman" w:eastAsia="TimesNewRomanPSMT" w:hAnsi="Times New Roman" w:cs="Times New Roman"/>
          <w:i/>
          <w:sz w:val="21"/>
          <w:szCs w:val="21"/>
          <w:lang w:eastAsia="es-CO"/>
        </w:rPr>
        <w:t xml:space="preserve">inistración Nacional de Educación Pública. </w:t>
      </w:r>
      <w:proofErr w:type="spellStart"/>
      <w:r>
        <w:rPr>
          <w:rFonts w:ascii="Times New Roman" w:eastAsia="TimesNewRomanPSMT" w:hAnsi="Times New Roman" w:cs="Times New Roman"/>
          <w:i/>
          <w:sz w:val="21"/>
          <w:szCs w:val="21"/>
          <w:lang w:eastAsia="es-CO"/>
        </w:rPr>
        <w:t>Pág</w:t>
      </w:r>
      <w:proofErr w:type="spellEnd"/>
      <w:r>
        <w:rPr>
          <w:rFonts w:ascii="Times New Roman" w:eastAsia="TimesNewRomanPSMT" w:hAnsi="Times New Roman" w:cs="Times New Roman"/>
          <w:i/>
          <w:sz w:val="21"/>
          <w:szCs w:val="21"/>
          <w:lang w:eastAsia="es-CO"/>
        </w:rPr>
        <w:t xml:space="preserve">, </w:t>
      </w:r>
      <w:r>
        <w:rPr>
          <w:rFonts w:ascii="Times New Roman" w:eastAsia="TimesNewRomanPSMT" w:hAnsi="Times New Roman" w:cs="Times New Roman"/>
          <w:i/>
          <w:sz w:val="21"/>
          <w:szCs w:val="21"/>
          <w:lang w:val="es-ES" w:eastAsia="es-CO"/>
        </w:rPr>
        <w:t>12,13</w:t>
      </w:r>
      <w:r>
        <w:rPr>
          <w:rFonts w:ascii="Times New Roman" w:eastAsia="TimesNewRomanPSMT" w:hAnsi="Times New Roman" w:cs="Times New Roman"/>
          <w:i/>
          <w:sz w:val="21"/>
          <w:szCs w:val="21"/>
          <w:lang w:eastAsia="es-CO"/>
        </w:rPr>
        <w:t>.</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proofErr w:type="spellStart"/>
      <w:r>
        <w:rPr>
          <w:rFonts w:ascii="Times New Roman" w:hAnsi="Times New Roman" w:cs="Times New Roman"/>
          <w:i/>
          <w:sz w:val="21"/>
          <w:szCs w:val="21"/>
          <w:lang w:val="es-ES"/>
        </w:rPr>
        <w:t>Mujika</w:t>
      </w:r>
      <w:proofErr w:type="spellEnd"/>
      <w:r>
        <w:rPr>
          <w:rFonts w:ascii="Times New Roman" w:hAnsi="Times New Roman" w:cs="Times New Roman"/>
          <w:i/>
          <w:sz w:val="21"/>
          <w:szCs w:val="21"/>
          <w:lang w:val="es-ES"/>
        </w:rPr>
        <w:t xml:space="preserve">, F.L, (2014). Bloqueadores </w:t>
      </w:r>
      <w:proofErr w:type="spellStart"/>
      <w:r>
        <w:rPr>
          <w:rFonts w:ascii="Times New Roman" w:hAnsi="Times New Roman" w:cs="Times New Roman"/>
          <w:i/>
          <w:sz w:val="21"/>
          <w:szCs w:val="21"/>
          <w:lang w:val="es-ES"/>
        </w:rPr>
        <w:t>Homornales</w:t>
      </w:r>
      <w:proofErr w:type="spellEnd"/>
      <w:r>
        <w:rPr>
          <w:rFonts w:ascii="Times New Roman" w:hAnsi="Times New Roman" w:cs="Times New Roman"/>
          <w:i/>
          <w:sz w:val="21"/>
          <w:szCs w:val="21"/>
          <w:lang w:val="es-ES"/>
        </w:rPr>
        <w:t xml:space="preserve"> en </w:t>
      </w:r>
      <w:proofErr w:type="spellStart"/>
      <w:r>
        <w:rPr>
          <w:rFonts w:ascii="Times New Roman" w:hAnsi="Times New Roman" w:cs="Times New Roman"/>
          <w:i/>
          <w:sz w:val="21"/>
          <w:szCs w:val="21"/>
          <w:lang w:val="es-ES"/>
        </w:rPr>
        <w:t>Puberes</w:t>
      </w:r>
      <w:proofErr w:type="spellEnd"/>
      <w:r>
        <w:rPr>
          <w:rFonts w:ascii="Times New Roman" w:hAnsi="Times New Roman" w:cs="Times New Roman"/>
          <w:i/>
          <w:sz w:val="21"/>
          <w:szCs w:val="21"/>
          <w:lang w:val="es-ES"/>
        </w:rPr>
        <w:t xml:space="preserve"> y adolescentes. </w:t>
      </w:r>
      <w:proofErr w:type="spellStart"/>
      <w:r>
        <w:rPr>
          <w:rFonts w:ascii="Times New Roman" w:hAnsi="Times New Roman" w:cs="Times New Roman"/>
          <w:i/>
          <w:sz w:val="21"/>
          <w:szCs w:val="21"/>
          <w:lang w:val="es-ES"/>
        </w:rPr>
        <w:t>Aldarte</w:t>
      </w:r>
      <w:proofErr w:type="spellEnd"/>
      <w:r>
        <w:rPr>
          <w:rFonts w:ascii="Times New Roman" w:hAnsi="Times New Roman" w:cs="Times New Roman"/>
          <w:i/>
          <w:sz w:val="21"/>
          <w:szCs w:val="21"/>
          <w:lang w:val="es-ES"/>
        </w:rPr>
        <w:t xml:space="preserve">. </w:t>
      </w:r>
      <w:proofErr w:type="spellStart"/>
      <w:r>
        <w:rPr>
          <w:rFonts w:ascii="Times New Roman" w:hAnsi="Times New Roman" w:cs="Times New Roman"/>
          <w:i/>
          <w:sz w:val="21"/>
          <w:szCs w:val="21"/>
          <w:lang w:val="es-ES"/>
        </w:rPr>
        <w:t>Pag</w:t>
      </w:r>
      <w:proofErr w:type="spellEnd"/>
      <w:r>
        <w:rPr>
          <w:rFonts w:ascii="Times New Roman" w:hAnsi="Times New Roman" w:cs="Times New Roman"/>
          <w:i/>
          <w:sz w:val="21"/>
          <w:szCs w:val="21"/>
          <w:lang w:val="es-ES"/>
        </w:rPr>
        <w:t>, 9,10.</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 xml:space="preserve">Hurtado Murillo Felipe, (2015). Disforia de </w:t>
      </w:r>
      <w:proofErr w:type="spellStart"/>
      <w:r>
        <w:rPr>
          <w:rFonts w:ascii="Times New Roman" w:eastAsia="TimesNewRomanPSMT" w:hAnsi="Times New Roman" w:cs="Times New Roman"/>
          <w:i/>
          <w:sz w:val="21"/>
          <w:szCs w:val="21"/>
          <w:lang w:eastAsia="es-CO"/>
        </w:rPr>
        <w:t>Genero</w:t>
      </w:r>
      <w:proofErr w:type="spellEnd"/>
      <w:r>
        <w:rPr>
          <w:rFonts w:ascii="Times New Roman" w:eastAsia="TimesNewRomanPSMT" w:hAnsi="Times New Roman" w:cs="Times New Roman"/>
          <w:i/>
          <w:sz w:val="21"/>
          <w:szCs w:val="21"/>
          <w:lang w:eastAsia="es-CO"/>
        </w:rPr>
        <w:t xml:space="preserve"> en infancia y adolescencia: Guía de Práctica Clínica. </w:t>
      </w:r>
      <w:r>
        <w:rPr>
          <w:rFonts w:ascii="Times New Roman" w:eastAsia="TimesNewRomanPSMT" w:hAnsi="Times New Roman" w:cs="Times New Roman"/>
          <w:i/>
          <w:sz w:val="21"/>
          <w:szCs w:val="21"/>
          <w:lang w:eastAsia="es-CO"/>
        </w:rPr>
        <w:t>Revista española endocrinología pediátrica, pre2015.Arp.283. pág.</w:t>
      </w:r>
      <w:r>
        <w:rPr>
          <w:rFonts w:ascii="Times New Roman" w:eastAsia="TimesNewRomanPSMT" w:hAnsi="Times New Roman" w:cs="Times New Roman"/>
          <w:i/>
          <w:sz w:val="21"/>
          <w:szCs w:val="21"/>
          <w:lang w:val="es-ES" w:eastAsia="es-CO"/>
        </w:rPr>
        <w:t>48.</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s-ES" w:eastAsia="es-CO"/>
        </w:rPr>
        <w:t xml:space="preserve">Por la Salud de las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“Elementos para el desarrollo de la atención integral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y sus comunidades en </w:t>
      </w:r>
      <w:proofErr w:type="spellStart"/>
      <w:r>
        <w:rPr>
          <w:rFonts w:ascii="Times New Roman" w:eastAsia="TimesNewRomanPSMT" w:hAnsi="Times New Roman" w:cs="Times New Roman"/>
          <w:i/>
          <w:sz w:val="21"/>
          <w:szCs w:val="21"/>
          <w:lang w:val="es-ES" w:eastAsia="es-CO"/>
        </w:rPr>
        <w:t>latinoamèrica</w:t>
      </w:r>
      <w:proofErr w:type="spellEnd"/>
      <w:r>
        <w:rPr>
          <w:rFonts w:ascii="Times New Roman" w:eastAsia="TimesNewRomanPSMT" w:hAnsi="Times New Roman" w:cs="Times New Roman"/>
          <w:i/>
          <w:sz w:val="21"/>
          <w:szCs w:val="21"/>
          <w:lang w:val="es-ES" w:eastAsia="es-CO"/>
        </w:rPr>
        <w:t xml:space="preserve"> y el caribe”. Participación de: Consulta téc</w:t>
      </w:r>
      <w:r>
        <w:rPr>
          <w:rFonts w:ascii="Times New Roman" w:eastAsia="TimesNewRomanPSMT" w:hAnsi="Times New Roman" w:cs="Times New Roman"/>
          <w:i/>
          <w:sz w:val="21"/>
          <w:szCs w:val="21"/>
          <w:lang w:val="es-ES" w:eastAsia="es-CO"/>
        </w:rPr>
        <w:t xml:space="preserve">nica: Atención integral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en </w:t>
      </w:r>
      <w:proofErr w:type="spellStart"/>
      <w:r>
        <w:rPr>
          <w:rFonts w:ascii="Times New Roman" w:eastAsia="TimesNewRomanPSMT" w:hAnsi="Times New Roman" w:cs="Times New Roman"/>
          <w:i/>
          <w:sz w:val="21"/>
          <w:szCs w:val="21"/>
          <w:lang w:val="es-ES" w:eastAsia="es-CO"/>
        </w:rPr>
        <w:t>latinoamèrica</w:t>
      </w:r>
      <w:proofErr w:type="spellEnd"/>
      <w:r>
        <w:rPr>
          <w:rFonts w:ascii="Times New Roman" w:eastAsia="TimesNewRomanPSMT" w:hAnsi="Times New Roman" w:cs="Times New Roman"/>
          <w:i/>
          <w:sz w:val="21"/>
          <w:szCs w:val="21"/>
          <w:lang w:val="es-ES" w:eastAsia="es-CO"/>
        </w:rPr>
        <w:t xml:space="preserve"> y el caribe, </w:t>
      </w:r>
      <w:proofErr w:type="spellStart"/>
      <w:r>
        <w:rPr>
          <w:rFonts w:ascii="Times New Roman" w:eastAsia="TimesNewRomanPSMT" w:hAnsi="Times New Roman" w:cs="Times New Roman"/>
          <w:i/>
          <w:sz w:val="21"/>
          <w:szCs w:val="21"/>
          <w:lang w:val="es-ES" w:eastAsia="es-CO"/>
        </w:rPr>
        <w:t>washington</w:t>
      </w:r>
      <w:proofErr w:type="spellEnd"/>
      <w:r>
        <w:rPr>
          <w:rFonts w:ascii="Times New Roman" w:eastAsia="TimesNewRomanPSMT" w:hAnsi="Times New Roman" w:cs="Times New Roman"/>
          <w:i/>
          <w:sz w:val="21"/>
          <w:szCs w:val="21"/>
          <w:lang w:val="es-ES" w:eastAsia="es-CO"/>
        </w:rPr>
        <w:t xml:space="preserve"> D.C - Consulta mesoamericana sobre salud y derechos de las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en salvador, el salvador- Reunión preparatoria del encuentro con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México D.F - Consu</w:t>
      </w:r>
      <w:r>
        <w:rPr>
          <w:rFonts w:ascii="Times New Roman" w:eastAsia="TimesNewRomanPSMT" w:hAnsi="Times New Roman" w:cs="Times New Roman"/>
          <w:i/>
          <w:sz w:val="21"/>
          <w:szCs w:val="21"/>
          <w:lang w:val="es-ES" w:eastAsia="es-CO"/>
        </w:rPr>
        <w:t xml:space="preserve">lta sudamericana sobre salud y derechos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hotel fundador, </w:t>
      </w:r>
      <w:proofErr w:type="spellStart"/>
      <w:r>
        <w:rPr>
          <w:rFonts w:ascii="Times New Roman" w:eastAsia="TimesNewRomanPSMT" w:hAnsi="Times New Roman" w:cs="Times New Roman"/>
          <w:i/>
          <w:sz w:val="21"/>
          <w:szCs w:val="21"/>
          <w:lang w:val="es-ES" w:eastAsia="es-CO"/>
        </w:rPr>
        <w:t>santiago</w:t>
      </w:r>
      <w:proofErr w:type="spellEnd"/>
      <w:r>
        <w:rPr>
          <w:rFonts w:ascii="Times New Roman" w:eastAsia="TimesNewRomanPSMT" w:hAnsi="Times New Roman" w:cs="Times New Roman"/>
          <w:i/>
          <w:sz w:val="21"/>
          <w:szCs w:val="21"/>
          <w:lang w:val="es-ES" w:eastAsia="es-CO"/>
        </w:rPr>
        <w:t>, Chile</w:t>
      </w:r>
      <w:proofErr w:type="gramStart"/>
      <w:r>
        <w:rPr>
          <w:rFonts w:ascii="Times New Roman" w:eastAsia="TimesNewRomanPSMT" w:hAnsi="Times New Roman" w:cs="Times New Roman"/>
          <w:i/>
          <w:sz w:val="21"/>
          <w:szCs w:val="21"/>
          <w:lang w:val="es-ES" w:eastAsia="es-CO"/>
        </w:rPr>
        <w:t>,(</w:t>
      </w:r>
      <w:proofErr w:type="gramEnd"/>
      <w:r>
        <w:rPr>
          <w:rFonts w:ascii="Times New Roman" w:eastAsia="TimesNewRomanPSMT" w:hAnsi="Times New Roman" w:cs="Times New Roman"/>
          <w:i/>
          <w:sz w:val="21"/>
          <w:szCs w:val="21"/>
          <w:lang w:val="es-ES" w:eastAsia="es-CO"/>
        </w:rPr>
        <w:t xml:space="preserve">2011-2012).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21.</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n-US" w:eastAsia="es-CO"/>
        </w:rPr>
        <w:t xml:space="preserve">WPATH, (2012). World Professional Association for Transgender Health. </w:t>
      </w:r>
      <w:r>
        <w:rPr>
          <w:rFonts w:ascii="Times New Roman" w:eastAsia="TimesNewRomanPSMT" w:hAnsi="Times New Roman" w:cs="Times New Roman"/>
          <w:i/>
          <w:sz w:val="21"/>
          <w:szCs w:val="21"/>
          <w:lang w:eastAsia="es-CO"/>
        </w:rPr>
        <w:t>Panorama de los enfoques terapéuticos para la disforia de género. Normas d</w:t>
      </w:r>
      <w:r>
        <w:rPr>
          <w:rFonts w:ascii="Times New Roman" w:eastAsia="TimesNewRomanPSMT" w:hAnsi="Times New Roman" w:cs="Times New Roman"/>
          <w:i/>
          <w:sz w:val="21"/>
          <w:szCs w:val="21"/>
          <w:lang w:eastAsia="es-CO"/>
        </w:rPr>
        <w:t xml:space="preserve">e atención, versión N°7. </w:t>
      </w:r>
      <w:proofErr w:type="spellStart"/>
      <w:r>
        <w:rPr>
          <w:rFonts w:ascii="Times New Roman" w:eastAsia="TimesNewRomanPSMT" w:hAnsi="Times New Roman" w:cs="Times New Roman"/>
          <w:i/>
          <w:sz w:val="21"/>
          <w:szCs w:val="21"/>
          <w:lang w:eastAsia="es-CO"/>
        </w:rPr>
        <w:t>Pag</w:t>
      </w:r>
      <w:proofErr w:type="spellEnd"/>
      <w:r>
        <w:rPr>
          <w:rFonts w:ascii="Times New Roman" w:eastAsia="TimesNewRomanPSMT" w:hAnsi="Times New Roman" w:cs="Times New Roman"/>
          <w:i/>
          <w:sz w:val="21"/>
          <w:szCs w:val="21"/>
          <w:lang w:eastAsia="es-CO"/>
        </w:rPr>
        <w:t>, 9</w:t>
      </w:r>
      <w:r>
        <w:rPr>
          <w:rFonts w:ascii="Times New Roman" w:eastAsia="TimesNewRomanPSMT" w:hAnsi="Times New Roman" w:cs="Times New Roman"/>
          <w:i/>
          <w:sz w:val="21"/>
          <w:szCs w:val="21"/>
          <w:lang w:val="es-ES" w:eastAsia="es-CO"/>
        </w:rPr>
        <w:t>.</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eastAsia="es-CO"/>
        </w:rPr>
        <w:t xml:space="preserve">Hurtado Murillo Felipe, (2015). Disforia de </w:t>
      </w:r>
      <w:proofErr w:type="spellStart"/>
      <w:r>
        <w:rPr>
          <w:rFonts w:ascii="Times New Roman" w:eastAsia="TimesNewRomanPSMT" w:hAnsi="Times New Roman" w:cs="Times New Roman"/>
          <w:i/>
          <w:sz w:val="21"/>
          <w:szCs w:val="21"/>
          <w:lang w:eastAsia="es-CO"/>
        </w:rPr>
        <w:t>Genero</w:t>
      </w:r>
      <w:proofErr w:type="spellEnd"/>
      <w:r>
        <w:rPr>
          <w:rFonts w:ascii="Times New Roman" w:eastAsia="TimesNewRomanPSMT" w:hAnsi="Times New Roman" w:cs="Times New Roman"/>
          <w:i/>
          <w:sz w:val="21"/>
          <w:szCs w:val="21"/>
          <w:lang w:eastAsia="es-CO"/>
        </w:rPr>
        <w:t xml:space="preserve"> en infancia y adolescencia: Guía de Práctica Clínica. Revista española endocrinología pediátrica, pre2015.Arp.283. pág.</w:t>
      </w:r>
      <w:r>
        <w:rPr>
          <w:rFonts w:ascii="Times New Roman" w:eastAsia="TimesNewRomanPSMT" w:hAnsi="Times New Roman" w:cs="Times New Roman"/>
          <w:i/>
          <w:sz w:val="21"/>
          <w:szCs w:val="21"/>
          <w:lang w:val="es-ES" w:eastAsia="es-CO"/>
        </w:rPr>
        <w:t>48.</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r>
        <w:rPr>
          <w:rFonts w:ascii="Times New Roman" w:eastAsia="TimesNewRomanPSMT" w:hAnsi="Times New Roman" w:cs="Times New Roman"/>
          <w:i/>
          <w:sz w:val="21"/>
          <w:szCs w:val="21"/>
          <w:lang w:val="es-ES" w:eastAsia="es-CO"/>
        </w:rPr>
        <w:t xml:space="preserve">Por la Salud de las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“Elementos pa</w:t>
      </w:r>
      <w:r>
        <w:rPr>
          <w:rFonts w:ascii="Times New Roman" w:eastAsia="TimesNewRomanPSMT" w:hAnsi="Times New Roman" w:cs="Times New Roman"/>
          <w:i/>
          <w:sz w:val="21"/>
          <w:szCs w:val="21"/>
          <w:lang w:val="es-ES" w:eastAsia="es-CO"/>
        </w:rPr>
        <w:t xml:space="preserve">ra el desarrollo de la atención integral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y sus comunidades en </w:t>
      </w:r>
      <w:proofErr w:type="spellStart"/>
      <w:r>
        <w:rPr>
          <w:rFonts w:ascii="Times New Roman" w:eastAsia="TimesNewRomanPSMT" w:hAnsi="Times New Roman" w:cs="Times New Roman"/>
          <w:i/>
          <w:sz w:val="21"/>
          <w:szCs w:val="21"/>
          <w:lang w:val="es-ES" w:eastAsia="es-CO"/>
        </w:rPr>
        <w:t>latinoamèrica</w:t>
      </w:r>
      <w:proofErr w:type="spellEnd"/>
      <w:r>
        <w:rPr>
          <w:rFonts w:ascii="Times New Roman" w:eastAsia="TimesNewRomanPSMT" w:hAnsi="Times New Roman" w:cs="Times New Roman"/>
          <w:i/>
          <w:sz w:val="21"/>
          <w:szCs w:val="21"/>
          <w:lang w:val="es-ES" w:eastAsia="es-CO"/>
        </w:rPr>
        <w:t xml:space="preserve"> y el caribe”. Participación de: Consulta técnica: Atención integral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en </w:t>
      </w:r>
      <w:proofErr w:type="spellStart"/>
      <w:r>
        <w:rPr>
          <w:rFonts w:ascii="Times New Roman" w:eastAsia="TimesNewRomanPSMT" w:hAnsi="Times New Roman" w:cs="Times New Roman"/>
          <w:i/>
          <w:sz w:val="21"/>
          <w:szCs w:val="21"/>
          <w:lang w:val="es-ES" w:eastAsia="es-CO"/>
        </w:rPr>
        <w:t>latinoamèrica</w:t>
      </w:r>
      <w:proofErr w:type="spellEnd"/>
      <w:r>
        <w:rPr>
          <w:rFonts w:ascii="Times New Roman" w:eastAsia="TimesNewRomanPSMT" w:hAnsi="Times New Roman" w:cs="Times New Roman"/>
          <w:i/>
          <w:sz w:val="21"/>
          <w:szCs w:val="21"/>
          <w:lang w:val="es-ES" w:eastAsia="es-CO"/>
        </w:rPr>
        <w:t xml:space="preserve"> y el caribe, </w:t>
      </w:r>
      <w:proofErr w:type="spellStart"/>
      <w:r>
        <w:rPr>
          <w:rFonts w:ascii="Times New Roman" w:eastAsia="TimesNewRomanPSMT" w:hAnsi="Times New Roman" w:cs="Times New Roman"/>
          <w:i/>
          <w:sz w:val="21"/>
          <w:szCs w:val="21"/>
          <w:lang w:val="es-ES" w:eastAsia="es-CO"/>
        </w:rPr>
        <w:t>washington</w:t>
      </w:r>
      <w:proofErr w:type="spellEnd"/>
      <w:r>
        <w:rPr>
          <w:rFonts w:ascii="Times New Roman" w:eastAsia="TimesNewRomanPSMT" w:hAnsi="Times New Roman" w:cs="Times New Roman"/>
          <w:i/>
          <w:sz w:val="21"/>
          <w:szCs w:val="21"/>
          <w:lang w:val="es-ES" w:eastAsia="es-CO"/>
        </w:rPr>
        <w:t xml:space="preserve"> D.C - Consulta mesoamericana sobre </w:t>
      </w:r>
      <w:r>
        <w:rPr>
          <w:rFonts w:ascii="Times New Roman" w:eastAsia="TimesNewRomanPSMT" w:hAnsi="Times New Roman" w:cs="Times New Roman"/>
          <w:i/>
          <w:sz w:val="21"/>
          <w:szCs w:val="21"/>
          <w:lang w:val="es-ES" w:eastAsia="es-CO"/>
        </w:rPr>
        <w:t xml:space="preserve">salud y derechos de las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en salvador, el salvador- Reunión preparatoria del encuentro con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México D.F - Consulta sudamericana sobre salud y </w:t>
      </w:r>
      <w:r>
        <w:rPr>
          <w:rFonts w:ascii="Times New Roman" w:eastAsia="TimesNewRomanPSMT" w:hAnsi="Times New Roman" w:cs="Times New Roman"/>
          <w:i/>
          <w:sz w:val="21"/>
          <w:szCs w:val="21"/>
          <w:lang w:val="es-ES" w:eastAsia="es-CO"/>
        </w:rPr>
        <w:t xml:space="preserve">derechos de personas </w:t>
      </w:r>
      <w:proofErr w:type="spellStart"/>
      <w:r>
        <w:rPr>
          <w:rFonts w:ascii="Times New Roman" w:eastAsia="TimesNewRomanPSMT" w:hAnsi="Times New Roman" w:cs="Times New Roman"/>
          <w:i/>
          <w:sz w:val="21"/>
          <w:szCs w:val="21"/>
          <w:lang w:val="es-ES" w:eastAsia="es-CO"/>
        </w:rPr>
        <w:t>trans</w:t>
      </w:r>
      <w:proofErr w:type="spellEnd"/>
      <w:r>
        <w:rPr>
          <w:rFonts w:ascii="Times New Roman" w:eastAsia="TimesNewRomanPSMT" w:hAnsi="Times New Roman" w:cs="Times New Roman"/>
          <w:i/>
          <w:sz w:val="21"/>
          <w:szCs w:val="21"/>
          <w:lang w:val="es-ES" w:eastAsia="es-CO"/>
        </w:rPr>
        <w:t xml:space="preserve"> hotel fundador, </w:t>
      </w:r>
      <w:proofErr w:type="spellStart"/>
      <w:r>
        <w:rPr>
          <w:rFonts w:ascii="Times New Roman" w:eastAsia="TimesNewRomanPSMT" w:hAnsi="Times New Roman" w:cs="Times New Roman"/>
          <w:i/>
          <w:sz w:val="21"/>
          <w:szCs w:val="21"/>
          <w:lang w:val="es-ES" w:eastAsia="es-CO"/>
        </w:rPr>
        <w:t>santiago</w:t>
      </w:r>
      <w:proofErr w:type="spellEnd"/>
      <w:r>
        <w:rPr>
          <w:rFonts w:ascii="Times New Roman" w:eastAsia="TimesNewRomanPSMT" w:hAnsi="Times New Roman" w:cs="Times New Roman"/>
          <w:i/>
          <w:sz w:val="21"/>
          <w:szCs w:val="21"/>
          <w:lang w:val="es-ES" w:eastAsia="es-CO"/>
        </w:rPr>
        <w:t>, Chile</w:t>
      </w:r>
      <w:proofErr w:type="gramStart"/>
      <w:r>
        <w:rPr>
          <w:rFonts w:ascii="Times New Roman" w:eastAsia="TimesNewRomanPSMT" w:hAnsi="Times New Roman" w:cs="Times New Roman"/>
          <w:i/>
          <w:sz w:val="21"/>
          <w:szCs w:val="21"/>
          <w:lang w:val="es-ES" w:eastAsia="es-CO"/>
        </w:rPr>
        <w:t>,(</w:t>
      </w:r>
      <w:proofErr w:type="gramEnd"/>
      <w:r>
        <w:rPr>
          <w:rFonts w:ascii="Times New Roman" w:eastAsia="TimesNewRomanPSMT" w:hAnsi="Times New Roman" w:cs="Times New Roman"/>
          <w:i/>
          <w:sz w:val="21"/>
          <w:szCs w:val="21"/>
          <w:lang w:val="es-ES" w:eastAsia="es-CO"/>
        </w:rPr>
        <w:t xml:space="preserve">2011-2012). </w:t>
      </w:r>
      <w:proofErr w:type="spellStart"/>
      <w:r>
        <w:rPr>
          <w:rFonts w:ascii="Times New Roman" w:eastAsia="TimesNewRomanPSMT" w:hAnsi="Times New Roman" w:cs="Times New Roman"/>
          <w:i/>
          <w:sz w:val="21"/>
          <w:szCs w:val="21"/>
          <w:lang w:val="es-ES" w:eastAsia="es-CO"/>
        </w:rPr>
        <w:t>Pag</w:t>
      </w:r>
      <w:proofErr w:type="spellEnd"/>
      <w:r>
        <w:rPr>
          <w:rFonts w:ascii="Times New Roman" w:eastAsia="TimesNewRomanPSMT" w:hAnsi="Times New Roman" w:cs="Times New Roman"/>
          <w:i/>
          <w:sz w:val="21"/>
          <w:szCs w:val="21"/>
          <w:lang w:val="es-ES" w:eastAsia="es-CO"/>
        </w:rPr>
        <w:t>, 31.</w:t>
      </w:r>
    </w:p>
    <w:p w:rsidR="00FB318F" w:rsidRDefault="00F8139B">
      <w:pPr>
        <w:pStyle w:val="Prrafodelista1"/>
        <w:numPr>
          <w:ilvl w:val="0"/>
          <w:numId w:val="25"/>
        </w:numPr>
        <w:autoSpaceDE w:val="0"/>
        <w:autoSpaceDN w:val="0"/>
        <w:adjustRightInd w:val="0"/>
        <w:spacing w:after="0" w:line="240" w:lineRule="auto"/>
        <w:jc w:val="both"/>
        <w:rPr>
          <w:rFonts w:ascii="Times New Roman" w:eastAsia="TimesNewRomanPSMT" w:hAnsi="Times New Roman" w:cs="Times New Roman"/>
          <w:i/>
          <w:sz w:val="21"/>
          <w:szCs w:val="21"/>
          <w:lang w:eastAsia="es-CO"/>
        </w:rPr>
      </w:pPr>
      <w:proofErr w:type="spellStart"/>
      <w:r>
        <w:rPr>
          <w:rFonts w:ascii="Times New Roman" w:eastAsia="Cambria" w:hAnsi="Times New Roman" w:cs="Times New Roman"/>
          <w:i/>
          <w:color w:val="000000"/>
          <w:sz w:val="21"/>
          <w:szCs w:val="21"/>
        </w:rPr>
        <w:t>Tomàs</w:t>
      </w:r>
      <w:proofErr w:type="spellEnd"/>
      <w:r>
        <w:rPr>
          <w:rFonts w:ascii="Times New Roman" w:eastAsia="Cambria" w:hAnsi="Times New Roman" w:cs="Times New Roman"/>
          <w:i/>
          <w:color w:val="000000"/>
          <w:sz w:val="21"/>
          <w:szCs w:val="21"/>
        </w:rPr>
        <w:t>,</w:t>
      </w:r>
      <w:r>
        <w:rPr>
          <w:rFonts w:ascii="Times New Roman" w:eastAsia="Cambria" w:hAnsi="Times New Roman" w:cs="Times New Roman"/>
          <w:i/>
          <w:color w:val="000000"/>
          <w:sz w:val="21"/>
          <w:szCs w:val="21"/>
        </w:rPr>
        <w:t xml:space="preserve"> J.V,  Trastorno de la identidad de género</w:t>
      </w:r>
      <w:r>
        <w:rPr>
          <w:rFonts w:ascii="Times New Roman" w:eastAsia="Cambria" w:hAnsi="Times New Roman" w:cs="Times New Roman"/>
          <w:i/>
          <w:color w:val="000000"/>
          <w:sz w:val="21"/>
          <w:szCs w:val="21"/>
          <w:lang w:val="es-ES"/>
        </w:rPr>
        <w:t xml:space="preserve">. </w:t>
      </w:r>
      <w:r>
        <w:rPr>
          <w:rFonts w:ascii="Times New Roman" w:eastAsia="Cambria" w:hAnsi="Times New Roman" w:cs="Times New Roman"/>
          <w:i/>
          <w:color w:val="000000"/>
          <w:sz w:val="21"/>
          <w:szCs w:val="21"/>
        </w:rPr>
        <w:t xml:space="preserve"> </w:t>
      </w:r>
    </w:p>
    <w:p w:rsidR="00FB318F" w:rsidRDefault="00FB318F">
      <w:pPr>
        <w:rPr>
          <w:lang w:val="es-ES"/>
        </w:rPr>
      </w:pPr>
    </w:p>
    <w:sectPr w:rsidR="00FB318F">
      <w:headerReference w:type="default" r:id="rId13"/>
      <w:pgSz w:w="12191" w:h="15819"/>
      <w:pgMar w:top="1440" w:right="1440" w:bottom="1440" w:left="1440" w:header="1587" w:footer="1984"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39B" w:rsidRDefault="00F8139B">
      <w:pPr>
        <w:spacing w:after="0" w:line="240" w:lineRule="auto"/>
      </w:pPr>
      <w:r>
        <w:separator/>
      </w:r>
    </w:p>
  </w:endnote>
  <w:endnote w:type="continuationSeparator" w:id="0">
    <w:p w:rsidR="00F8139B" w:rsidRDefault="00F8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 Clean">
    <w:altName w:val="Segoe Print"/>
    <w:charset w:val="00"/>
    <w:family w:val="swiss"/>
    <w:pitch w:val="default"/>
    <w:sig w:usb0="00000000" w:usb1="00000000" w:usb2="00000000" w:usb3="00000000" w:csb0="00000001" w:csb1="00000000"/>
  </w:font>
  <w:font w:name="DengXian">
    <w:altName w:val="Segoe Print"/>
    <w:charset w:val="00"/>
    <w:family w:val="roman"/>
    <w:pitch w:val="default"/>
  </w:font>
  <w:font w:name="TimesNewRomanPSMT">
    <w:altName w:val="MS Mincho"/>
    <w:charset w:val="80"/>
    <w:family w:val="auto"/>
    <w:pitch w:val="default"/>
    <w:sig w:usb0="00000000" w:usb1="00000000" w:usb2="00000010" w:usb3="00000000" w:csb0="00020000" w:csb1="00000000"/>
  </w:font>
  <w:font w:name="Lucida Grande">
    <w:altName w:val="Segoe Print"/>
    <w:charset w:val="00"/>
    <w:family w:val="auto"/>
    <w:pitch w:val="default"/>
  </w:font>
  <w:font w:name="KozGoPro-Bold">
    <w:altName w:val="MS Mincho"/>
    <w:charset w:val="80"/>
    <w:family w:val="auto"/>
    <w:pitch w:val="default"/>
    <w:sig w:usb0="00000000" w:usb1="00000000" w:usb2="00000000" w:usb3="00000000" w:csb0="00020000" w:csb1="00000000"/>
  </w:font>
  <w:font w:name="KozGoPro-Light">
    <w:altName w:val="MS Mincho"/>
    <w:charset w:val="80"/>
    <w:family w:val="auto"/>
    <w:pitch w:val="default"/>
    <w:sig w:usb0="00000000" w:usb1="00000000" w:usb2="00000000" w:usb3="00000000" w:csb0="00020000" w:csb1="00000000"/>
  </w:font>
  <w:font w:name="Cambria">
    <w:panose1 w:val="02040503050406030204"/>
    <w:charset w:val="00"/>
    <w:family w:val="roman"/>
    <w:pitch w:val="variable"/>
    <w:sig w:usb0="E00002FF" w:usb1="400004FF" w:usb2="00000000" w:usb3="00000000" w:csb0="0000019F" w:csb1="00000000"/>
  </w:font>
  <w:font w:name="DengXian Light">
    <w:altName w:val="Segoe Print"/>
    <w:charset w:val="00"/>
    <w:family w:val="roman"/>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39B" w:rsidRDefault="00F8139B">
      <w:pPr>
        <w:spacing w:after="0" w:line="240" w:lineRule="auto"/>
      </w:pPr>
      <w:r>
        <w:separator/>
      </w:r>
    </w:p>
  </w:footnote>
  <w:footnote w:type="continuationSeparator" w:id="0">
    <w:p w:rsidR="00F8139B" w:rsidRDefault="00F8139B">
      <w:pPr>
        <w:spacing w:after="0" w:line="240" w:lineRule="auto"/>
      </w:pPr>
      <w:r>
        <w:continuationSeparator/>
      </w:r>
    </w:p>
  </w:footnote>
  <w:footnote w:id="1">
    <w:p w:rsidR="005D7D56" w:rsidRDefault="005D7D56">
      <w:pPr>
        <w:pStyle w:val="Textonotapie"/>
      </w:pPr>
      <w:r>
        <w:rPr>
          <w:rStyle w:val="Refdenotaalpie"/>
        </w:rPr>
        <w:footnoteRef/>
      </w:r>
      <w:r w:rsidRPr="005D7D56">
        <w:t xml:space="preserve"> Asociación Mundial para la Salud Sexual (WAS)</w:t>
      </w:r>
      <w:r>
        <w:t>,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8F" w:rsidRDefault="00F8139B">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-1067435</wp:posOffset>
          </wp:positionH>
          <wp:positionV relativeFrom="paragraph">
            <wp:posOffset>-993775</wp:posOffset>
          </wp:positionV>
          <wp:extent cx="7780655" cy="11887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780754" cy="11887263"/>
                  </a:xfrm>
                  <a:prstGeom prst="rect">
                    <a:avLst/>
                  </a:prstGeom>
                  <a:noFill/>
                  <a:ln>
                    <a:noFill/>
                  </a:ln>
                </pic:spPr>
              </pic:pic>
            </a:graphicData>
          </a:graphic>
        </wp:anchor>
      </w:drawing>
    </w:r>
  </w:p>
  <w:p w:rsidR="00FB318F" w:rsidRDefault="00FB31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nsid w:val="07F314B9"/>
    <w:multiLevelType w:val="multilevel"/>
    <w:tmpl w:val="07F31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AD0DA1"/>
    <w:multiLevelType w:val="multilevel"/>
    <w:tmpl w:val="08AD0DA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8093C9F"/>
    <w:multiLevelType w:val="multilevel"/>
    <w:tmpl w:val="18093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647414"/>
    <w:multiLevelType w:val="multilevel"/>
    <w:tmpl w:val="1864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AC29C5"/>
    <w:multiLevelType w:val="multilevel"/>
    <w:tmpl w:val="20AC2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4824E34"/>
    <w:multiLevelType w:val="multilevel"/>
    <w:tmpl w:val="24824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F45C52"/>
    <w:multiLevelType w:val="multilevel"/>
    <w:tmpl w:val="28F45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CA2FB2"/>
    <w:multiLevelType w:val="multilevel"/>
    <w:tmpl w:val="2BCA2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420B25"/>
    <w:multiLevelType w:val="multilevel"/>
    <w:tmpl w:val="2D420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22410FB"/>
    <w:multiLevelType w:val="multilevel"/>
    <w:tmpl w:val="422410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E3A0E"/>
    <w:multiLevelType w:val="multilevel"/>
    <w:tmpl w:val="4BDE3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C662CD0"/>
    <w:multiLevelType w:val="multilevel"/>
    <w:tmpl w:val="4C662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687FD3"/>
    <w:multiLevelType w:val="multilevel"/>
    <w:tmpl w:val="4C687F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444863"/>
    <w:multiLevelType w:val="multilevel"/>
    <w:tmpl w:val="524448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74F29B0"/>
    <w:multiLevelType w:val="multilevel"/>
    <w:tmpl w:val="574F2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0907AE"/>
    <w:multiLevelType w:val="multilevel"/>
    <w:tmpl w:val="59090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A21B83"/>
    <w:multiLevelType w:val="multilevel"/>
    <w:tmpl w:val="5BA21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BE6006D"/>
    <w:multiLevelType w:val="singleLevel"/>
    <w:tmpl w:val="5BE6006D"/>
    <w:lvl w:ilvl="0">
      <w:start w:val="1"/>
      <w:numFmt w:val="decimal"/>
      <w:suff w:val="space"/>
      <w:lvlText w:val="%1."/>
      <w:lvlJc w:val="left"/>
    </w:lvl>
  </w:abstractNum>
  <w:abstractNum w:abstractNumId="18">
    <w:nsid w:val="5BEB49CC"/>
    <w:multiLevelType w:val="singleLevel"/>
    <w:tmpl w:val="5BEB49CC"/>
    <w:lvl w:ilvl="0">
      <w:start w:val="1"/>
      <w:numFmt w:val="bullet"/>
      <w:lvlText w:val=""/>
      <w:lvlJc w:val="left"/>
      <w:pPr>
        <w:ind w:left="420" w:hanging="420"/>
      </w:pPr>
      <w:rPr>
        <w:rFonts w:ascii="Wingdings" w:hAnsi="Wingdings" w:hint="default"/>
      </w:rPr>
    </w:lvl>
  </w:abstractNum>
  <w:abstractNum w:abstractNumId="19">
    <w:nsid w:val="5BEC4027"/>
    <w:multiLevelType w:val="singleLevel"/>
    <w:tmpl w:val="5BEC4027"/>
    <w:lvl w:ilvl="0">
      <w:start w:val="1"/>
      <w:numFmt w:val="decimal"/>
      <w:suff w:val="space"/>
      <w:lvlText w:val="%1."/>
      <w:lvlJc w:val="left"/>
    </w:lvl>
  </w:abstractNum>
  <w:abstractNum w:abstractNumId="20">
    <w:nsid w:val="5C6E25EB"/>
    <w:multiLevelType w:val="multilevel"/>
    <w:tmpl w:val="5C6E2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DC7A3F"/>
    <w:multiLevelType w:val="multilevel"/>
    <w:tmpl w:val="65DC7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B5072A"/>
    <w:multiLevelType w:val="multilevel"/>
    <w:tmpl w:val="74B5072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AF42EB9"/>
    <w:multiLevelType w:val="multilevel"/>
    <w:tmpl w:val="7AF4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BE253FA"/>
    <w:multiLevelType w:val="multilevel"/>
    <w:tmpl w:val="7BE25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18"/>
  </w:num>
  <w:num w:numId="5">
    <w:abstractNumId w:val="6"/>
  </w:num>
  <w:num w:numId="6">
    <w:abstractNumId w:val="8"/>
  </w:num>
  <w:num w:numId="7">
    <w:abstractNumId w:val="24"/>
  </w:num>
  <w:num w:numId="8">
    <w:abstractNumId w:val="20"/>
  </w:num>
  <w:num w:numId="9">
    <w:abstractNumId w:val="11"/>
  </w:num>
  <w:num w:numId="10">
    <w:abstractNumId w:val="10"/>
  </w:num>
  <w:num w:numId="11">
    <w:abstractNumId w:val="21"/>
  </w:num>
  <w:num w:numId="12">
    <w:abstractNumId w:val="7"/>
  </w:num>
  <w:num w:numId="13">
    <w:abstractNumId w:val="23"/>
  </w:num>
  <w:num w:numId="14">
    <w:abstractNumId w:val="22"/>
  </w:num>
  <w:num w:numId="15">
    <w:abstractNumId w:val="1"/>
  </w:num>
  <w:num w:numId="16">
    <w:abstractNumId w:val="4"/>
  </w:num>
  <w:num w:numId="17">
    <w:abstractNumId w:val="12"/>
  </w:num>
  <w:num w:numId="18">
    <w:abstractNumId w:val="9"/>
  </w:num>
  <w:num w:numId="19">
    <w:abstractNumId w:val="3"/>
  </w:num>
  <w:num w:numId="20">
    <w:abstractNumId w:val="0"/>
  </w:num>
  <w:num w:numId="21">
    <w:abstractNumId w:val="16"/>
  </w:num>
  <w:num w:numId="22">
    <w:abstractNumId w:val="5"/>
  </w:num>
  <w:num w:numId="23">
    <w:abstractNumId w:val="17"/>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6BA"/>
    <w:rsid w:val="000475B5"/>
    <w:rsid w:val="0005457E"/>
    <w:rsid w:val="0005468B"/>
    <w:rsid w:val="00070EB9"/>
    <w:rsid w:val="00080069"/>
    <w:rsid w:val="000A0D2B"/>
    <w:rsid w:val="000E5217"/>
    <w:rsid w:val="000F594E"/>
    <w:rsid w:val="00110146"/>
    <w:rsid w:val="0012625A"/>
    <w:rsid w:val="00153025"/>
    <w:rsid w:val="00157912"/>
    <w:rsid w:val="00172A27"/>
    <w:rsid w:val="00182D4F"/>
    <w:rsid w:val="001931B7"/>
    <w:rsid w:val="001B6C6B"/>
    <w:rsid w:val="001C36D5"/>
    <w:rsid w:val="001D07FE"/>
    <w:rsid w:val="001D6FC5"/>
    <w:rsid w:val="00213D56"/>
    <w:rsid w:val="002153C6"/>
    <w:rsid w:val="00220DB0"/>
    <w:rsid w:val="00235B41"/>
    <w:rsid w:val="002368F3"/>
    <w:rsid w:val="00263287"/>
    <w:rsid w:val="00293B22"/>
    <w:rsid w:val="002A5A81"/>
    <w:rsid w:val="002C7F6A"/>
    <w:rsid w:val="002D3F36"/>
    <w:rsid w:val="002F7A56"/>
    <w:rsid w:val="003060B0"/>
    <w:rsid w:val="00315ADE"/>
    <w:rsid w:val="00333FC6"/>
    <w:rsid w:val="00337F41"/>
    <w:rsid w:val="003456FF"/>
    <w:rsid w:val="00345C23"/>
    <w:rsid w:val="00347674"/>
    <w:rsid w:val="0034779B"/>
    <w:rsid w:val="00353894"/>
    <w:rsid w:val="0035528D"/>
    <w:rsid w:val="0038130E"/>
    <w:rsid w:val="003B2BFC"/>
    <w:rsid w:val="003C4557"/>
    <w:rsid w:val="003E0041"/>
    <w:rsid w:val="003F06CC"/>
    <w:rsid w:val="003F7EC4"/>
    <w:rsid w:val="0040030A"/>
    <w:rsid w:val="00403436"/>
    <w:rsid w:val="004552EE"/>
    <w:rsid w:val="00466859"/>
    <w:rsid w:val="0046750A"/>
    <w:rsid w:val="00470745"/>
    <w:rsid w:val="00487656"/>
    <w:rsid w:val="00496E4C"/>
    <w:rsid w:val="004C4061"/>
    <w:rsid w:val="004E4B3D"/>
    <w:rsid w:val="004F369B"/>
    <w:rsid w:val="00500279"/>
    <w:rsid w:val="00506D54"/>
    <w:rsid w:val="005466F8"/>
    <w:rsid w:val="0055252B"/>
    <w:rsid w:val="0055606F"/>
    <w:rsid w:val="00571546"/>
    <w:rsid w:val="005775CB"/>
    <w:rsid w:val="00581C05"/>
    <w:rsid w:val="005C2657"/>
    <w:rsid w:val="005D7D56"/>
    <w:rsid w:val="005F02FE"/>
    <w:rsid w:val="00605272"/>
    <w:rsid w:val="00621570"/>
    <w:rsid w:val="0065137C"/>
    <w:rsid w:val="0068663F"/>
    <w:rsid w:val="00697A04"/>
    <w:rsid w:val="006B1AB4"/>
    <w:rsid w:val="006B20A9"/>
    <w:rsid w:val="006B6FC0"/>
    <w:rsid w:val="006C615F"/>
    <w:rsid w:val="006D3B50"/>
    <w:rsid w:val="006D3F79"/>
    <w:rsid w:val="006D4102"/>
    <w:rsid w:val="006D5887"/>
    <w:rsid w:val="006E5775"/>
    <w:rsid w:val="006F4BBF"/>
    <w:rsid w:val="0070161F"/>
    <w:rsid w:val="00715C8D"/>
    <w:rsid w:val="007313C9"/>
    <w:rsid w:val="00743D76"/>
    <w:rsid w:val="00761456"/>
    <w:rsid w:val="00783B52"/>
    <w:rsid w:val="00785CD9"/>
    <w:rsid w:val="00791C00"/>
    <w:rsid w:val="007B5C85"/>
    <w:rsid w:val="007C482C"/>
    <w:rsid w:val="007D598B"/>
    <w:rsid w:val="007D74F5"/>
    <w:rsid w:val="007D7C51"/>
    <w:rsid w:val="007F1150"/>
    <w:rsid w:val="008008B9"/>
    <w:rsid w:val="00830B9F"/>
    <w:rsid w:val="008354EA"/>
    <w:rsid w:val="00844CBD"/>
    <w:rsid w:val="0085086A"/>
    <w:rsid w:val="00874572"/>
    <w:rsid w:val="00885084"/>
    <w:rsid w:val="00885D31"/>
    <w:rsid w:val="008901AD"/>
    <w:rsid w:val="008B4A2A"/>
    <w:rsid w:val="008B59EA"/>
    <w:rsid w:val="008E2570"/>
    <w:rsid w:val="008E5F7F"/>
    <w:rsid w:val="008F56FC"/>
    <w:rsid w:val="00904FAA"/>
    <w:rsid w:val="00906310"/>
    <w:rsid w:val="00924956"/>
    <w:rsid w:val="009309FF"/>
    <w:rsid w:val="00931BAA"/>
    <w:rsid w:val="00942970"/>
    <w:rsid w:val="0094377F"/>
    <w:rsid w:val="009540DE"/>
    <w:rsid w:val="0096324D"/>
    <w:rsid w:val="009724EB"/>
    <w:rsid w:val="00993E9F"/>
    <w:rsid w:val="009B72D6"/>
    <w:rsid w:val="009C10C8"/>
    <w:rsid w:val="00A0715C"/>
    <w:rsid w:val="00A50B0D"/>
    <w:rsid w:val="00A55B4A"/>
    <w:rsid w:val="00A575BA"/>
    <w:rsid w:val="00A7045C"/>
    <w:rsid w:val="00A70671"/>
    <w:rsid w:val="00A851D6"/>
    <w:rsid w:val="00AA5B99"/>
    <w:rsid w:val="00AB1654"/>
    <w:rsid w:val="00AD2274"/>
    <w:rsid w:val="00AE078E"/>
    <w:rsid w:val="00AF6576"/>
    <w:rsid w:val="00B23379"/>
    <w:rsid w:val="00B2721D"/>
    <w:rsid w:val="00B345CA"/>
    <w:rsid w:val="00B622B8"/>
    <w:rsid w:val="00BF0FF6"/>
    <w:rsid w:val="00C02712"/>
    <w:rsid w:val="00C04CEA"/>
    <w:rsid w:val="00C0634B"/>
    <w:rsid w:val="00C24322"/>
    <w:rsid w:val="00C51E28"/>
    <w:rsid w:val="00C51F77"/>
    <w:rsid w:val="00C66D86"/>
    <w:rsid w:val="00C770CC"/>
    <w:rsid w:val="00C8550D"/>
    <w:rsid w:val="00CA1651"/>
    <w:rsid w:val="00CA1B00"/>
    <w:rsid w:val="00CA2D8C"/>
    <w:rsid w:val="00CB1695"/>
    <w:rsid w:val="00CC6BA5"/>
    <w:rsid w:val="00CD07E6"/>
    <w:rsid w:val="00CE747B"/>
    <w:rsid w:val="00CF08BA"/>
    <w:rsid w:val="00D179D1"/>
    <w:rsid w:val="00D200E5"/>
    <w:rsid w:val="00D30213"/>
    <w:rsid w:val="00D97FD8"/>
    <w:rsid w:val="00DC2D6F"/>
    <w:rsid w:val="00DC36DE"/>
    <w:rsid w:val="00DC6F0C"/>
    <w:rsid w:val="00DC7417"/>
    <w:rsid w:val="00DD5D36"/>
    <w:rsid w:val="00E325C3"/>
    <w:rsid w:val="00E903C1"/>
    <w:rsid w:val="00E96A67"/>
    <w:rsid w:val="00EA1FBB"/>
    <w:rsid w:val="00EA55BE"/>
    <w:rsid w:val="00EB32EB"/>
    <w:rsid w:val="00EB76FB"/>
    <w:rsid w:val="00EC48CF"/>
    <w:rsid w:val="00ED3354"/>
    <w:rsid w:val="00F11076"/>
    <w:rsid w:val="00F17ED9"/>
    <w:rsid w:val="00F3125B"/>
    <w:rsid w:val="00F438BF"/>
    <w:rsid w:val="00F66ACB"/>
    <w:rsid w:val="00F8139B"/>
    <w:rsid w:val="00F94A3A"/>
    <w:rsid w:val="00FB318F"/>
    <w:rsid w:val="00FC6E9B"/>
    <w:rsid w:val="00FE18C6"/>
    <w:rsid w:val="00FE330E"/>
    <w:rsid w:val="00FE614E"/>
    <w:rsid w:val="00FF4293"/>
    <w:rsid w:val="00FF7E4C"/>
    <w:rsid w:val="0190224F"/>
    <w:rsid w:val="01F66921"/>
    <w:rsid w:val="026D5AD7"/>
    <w:rsid w:val="03176E72"/>
    <w:rsid w:val="040032DC"/>
    <w:rsid w:val="05BC0CC1"/>
    <w:rsid w:val="05DA309A"/>
    <w:rsid w:val="068C7E3D"/>
    <w:rsid w:val="069433F3"/>
    <w:rsid w:val="06F1324D"/>
    <w:rsid w:val="07120EB5"/>
    <w:rsid w:val="07AC2052"/>
    <w:rsid w:val="0823758E"/>
    <w:rsid w:val="085F73D7"/>
    <w:rsid w:val="08E731B2"/>
    <w:rsid w:val="0A4963EE"/>
    <w:rsid w:val="0A8300D8"/>
    <w:rsid w:val="0B045FF5"/>
    <w:rsid w:val="0B707D2F"/>
    <w:rsid w:val="0BE84773"/>
    <w:rsid w:val="0C255547"/>
    <w:rsid w:val="0CF47207"/>
    <w:rsid w:val="0DBB79D6"/>
    <w:rsid w:val="0DFE38D9"/>
    <w:rsid w:val="0E3440E2"/>
    <w:rsid w:val="0F431C0A"/>
    <w:rsid w:val="0F7150F0"/>
    <w:rsid w:val="106F5842"/>
    <w:rsid w:val="10CD2A42"/>
    <w:rsid w:val="11A941D8"/>
    <w:rsid w:val="11F4345D"/>
    <w:rsid w:val="129F0454"/>
    <w:rsid w:val="13486CA3"/>
    <w:rsid w:val="1375702A"/>
    <w:rsid w:val="13936318"/>
    <w:rsid w:val="1403504B"/>
    <w:rsid w:val="140A7271"/>
    <w:rsid w:val="153737F6"/>
    <w:rsid w:val="157E6B01"/>
    <w:rsid w:val="16B93AFD"/>
    <w:rsid w:val="17514E67"/>
    <w:rsid w:val="17710C77"/>
    <w:rsid w:val="183C659F"/>
    <w:rsid w:val="18573C6E"/>
    <w:rsid w:val="19476FF2"/>
    <w:rsid w:val="19BB1FBB"/>
    <w:rsid w:val="19D55E47"/>
    <w:rsid w:val="19DA357E"/>
    <w:rsid w:val="1AAF6369"/>
    <w:rsid w:val="1AB1630C"/>
    <w:rsid w:val="1BAF6CA8"/>
    <w:rsid w:val="1CA526FD"/>
    <w:rsid w:val="1DBA3303"/>
    <w:rsid w:val="1E661D78"/>
    <w:rsid w:val="1E6A2E60"/>
    <w:rsid w:val="1F25727E"/>
    <w:rsid w:val="1F5123B8"/>
    <w:rsid w:val="1F790832"/>
    <w:rsid w:val="1FC00D69"/>
    <w:rsid w:val="2048592C"/>
    <w:rsid w:val="20C65EAD"/>
    <w:rsid w:val="2111079A"/>
    <w:rsid w:val="21580BF0"/>
    <w:rsid w:val="216B451C"/>
    <w:rsid w:val="218F1B8B"/>
    <w:rsid w:val="22A24940"/>
    <w:rsid w:val="234F37D1"/>
    <w:rsid w:val="24A8207D"/>
    <w:rsid w:val="24E72171"/>
    <w:rsid w:val="258B77E7"/>
    <w:rsid w:val="266C44EF"/>
    <w:rsid w:val="2677286B"/>
    <w:rsid w:val="26AC0954"/>
    <w:rsid w:val="279632BC"/>
    <w:rsid w:val="2892721E"/>
    <w:rsid w:val="29353672"/>
    <w:rsid w:val="29A52729"/>
    <w:rsid w:val="2A504CBA"/>
    <w:rsid w:val="2AB44E1A"/>
    <w:rsid w:val="2B953F56"/>
    <w:rsid w:val="2C497A3C"/>
    <w:rsid w:val="2D522F76"/>
    <w:rsid w:val="2DBB39AB"/>
    <w:rsid w:val="2DD17710"/>
    <w:rsid w:val="2DE80006"/>
    <w:rsid w:val="2E38413A"/>
    <w:rsid w:val="2EA645DA"/>
    <w:rsid w:val="2F2B5D2B"/>
    <w:rsid w:val="303742EB"/>
    <w:rsid w:val="326055EA"/>
    <w:rsid w:val="327542AB"/>
    <w:rsid w:val="32DD2FB4"/>
    <w:rsid w:val="32E33E7D"/>
    <w:rsid w:val="331177A6"/>
    <w:rsid w:val="33531954"/>
    <w:rsid w:val="33A51014"/>
    <w:rsid w:val="340753A8"/>
    <w:rsid w:val="34471B2B"/>
    <w:rsid w:val="35C33FBF"/>
    <w:rsid w:val="36D9546C"/>
    <w:rsid w:val="37BC6BF9"/>
    <w:rsid w:val="38150668"/>
    <w:rsid w:val="3868286F"/>
    <w:rsid w:val="397E70BA"/>
    <w:rsid w:val="3A03497A"/>
    <w:rsid w:val="3A960FB6"/>
    <w:rsid w:val="3B195273"/>
    <w:rsid w:val="3C410157"/>
    <w:rsid w:val="3C636822"/>
    <w:rsid w:val="3DA7545B"/>
    <w:rsid w:val="3DDC06AD"/>
    <w:rsid w:val="3E68792B"/>
    <w:rsid w:val="3E981D66"/>
    <w:rsid w:val="3EDA4F7C"/>
    <w:rsid w:val="40151339"/>
    <w:rsid w:val="40317A42"/>
    <w:rsid w:val="421A3341"/>
    <w:rsid w:val="42991A65"/>
    <w:rsid w:val="43170C96"/>
    <w:rsid w:val="43207511"/>
    <w:rsid w:val="43423696"/>
    <w:rsid w:val="438C5533"/>
    <w:rsid w:val="43B56BF7"/>
    <w:rsid w:val="43C615EB"/>
    <w:rsid w:val="445C5CBF"/>
    <w:rsid w:val="446B2A42"/>
    <w:rsid w:val="44852E9F"/>
    <w:rsid w:val="4560714B"/>
    <w:rsid w:val="457B19BE"/>
    <w:rsid w:val="459B0D80"/>
    <w:rsid w:val="45CC783D"/>
    <w:rsid w:val="46084933"/>
    <w:rsid w:val="46565902"/>
    <w:rsid w:val="46C52715"/>
    <w:rsid w:val="47181196"/>
    <w:rsid w:val="47273051"/>
    <w:rsid w:val="478679E8"/>
    <w:rsid w:val="47E3110A"/>
    <w:rsid w:val="483243E2"/>
    <w:rsid w:val="48483AD1"/>
    <w:rsid w:val="49697F58"/>
    <w:rsid w:val="4AF61865"/>
    <w:rsid w:val="4B701359"/>
    <w:rsid w:val="4BA04641"/>
    <w:rsid w:val="4BF5598F"/>
    <w:rsid w:val="4E271F25"/>
    <w:rsid w:val="4E3D3CA6"/>
    <w:rsid w:val="4E90075A"/>
    <w:rsid w:val="4F4E4737"/>
    <w:rsid w:val="4F6C30A9"/>
    <w:rsid w:val="509655C5"/>
    <w:rsid w:val="50C86DAD"/>
    <w:rsid w:val="50F250D2"/>
    <w:rsid w:val="51000DAD"/>
    <w:rsid w:val="51886C5C"/>
    <w:rsid w:val="5198115E"/>
    <w:rsid w:val="51E40BD7"/>
    <w:rsid w:val="52646204"/>
    <w:rsid w:val="53294CAF"/>
    <w:rsid w:val="53766DB7"/>
    <w:rsid w:val="5449482F"/>
    <w:rsid w:val="555C5CA2"/>
    <w:rsid w:val="55935427"/>
    <w:rsid w:val="55F402D9"/>
    <w:rsid w:val="562C0F76"/>
    <w:rsid w:val="56403C42"/>
    <w:rsid w:val="56453DDE"/>
    <w:rsid w:val="575157E3"/>
    <w:rsid w:val="5975341B"/>
    <w:rsid w:val="599215C6"/>
    <w:rsid w:val="59BC11F9"/>
    <w:rsid w:val="5A48765F"/>
    <w:rsid w:val="5A694A8C"/>
    <w:rsid w:val="5AC4342B"/>
    <w:rsid w:val="5AF478E8"/>
    <w:rsid w:val="5B037EA0"/>
    <w:rsid w:val="5B1539CF"/>
    <w:rsid w:val="5B824F66"/>
    <w:rsid w:val="5CAD65EF"/>
    <w:rsid w:val="5CC32649"/>
    <w:rsid w:val="5CC7244A"/>
    <w:rsid w:val="5D113E09"/>
    <w:rsid w:val="5D2355AF"/>
    <w:rsid w:val="5E724204"/>
    <w:rsid w:val="5E77771F"/>
    <w:rsid w:val="60DF0678"/>
    <w:rsid w:val="61675311"/>
    <w:rsid w:val="61C8612F"/>
    <w:rsid w:val="61E3110F"/>
    <w:rsid w:val="62216E09"/>
    <w:rsid w:val="63030F42"/>
    <w:rsid w:val="6342703B"/>
    <w:rsid w:val="63A87948"/>
    <w:rsid w:val="63D546ED"/>
    <w:rsid w:val="65620E37"/>
    <w:rsid w:val="66EF2770"/>
    <w:rsid w:val="66F85B0B"/>
    <w:rsid w:val="67216C47"/>
    <w:rsid w:val="68077F80"/>
    <w:rsid w:val="68627024"/>
    <w:rsid w:val="68627E8E"/>
    <w:rsid w:val="68794874"/>
    <w:rsid w:val="688D25CD"/>
    <w:rsid w:val="68930D5B"/>
    <w:rsid w:val="68AA582C"/>
    <w:rsid w:val="691670AD"/>
    <w:rsid w:val="693D5409"/>
    <w:rsid w:val="6A0055AF"/>
    <w:rsid w:val="6A9C1DFA"/>
    <w:rsid w:val="6B93733F"/>
    <w:rsid w:val="6C675EDA"/>
    <w:rsid w:val="6CAE15AF"/>
    <w:rsid w:val="6DFB5A32"/>
    <w:rsid w:val="6F3A7087"/>
    <w:rsid w:val="70472384"/>
    <w:rsid w:val="70CF2B30"/>
    <w:rsid w:val="713858E8"/>
    <w:rsid w:val="7153438A"/>
    <w:rsid w:val="71956BB0"/>
    <w:rsid w:val="71C053B7"/>
    <w:rsid w:val="72915F06"/>
    <w:rsid w:val="72C269E3"/>
    <w:rsid w:val="73450EC1"/>
    <w:rsid w:val="736A23C8"/>
    <w:rsid w:val="73A6130E"/>
    <w:rsid w:val="73D74B77"/>
    <w:rsid w:val="7420405D"/>
    <w:rsid w:val="75AD4B37"/>
    <w:rsid w:val="76DF1711"/>
    <w:rsid w:val="77844934"/>
    <w:rsid w:val="780325A9"/>
    <w:rsid w:val="78EE3C12"/>
    <w:rsid w:val="78F87FFA"/>
    <w:rsid w:val="79654A2B"/>
    <w:rsid w:val="79C21840"/>
    <w:rsid w:val="7A481379"/>
    <w:rsid w:val="7B28138D"/>
    <w:rsid w:val="7B6A2347"/>
    <w:rsid w:val="7BEB4979"/>
    <w:rsid w:val="7BF00DF6"/>
    <w:rsid w:val="7BF6787D"/>
    <w:rsid w:val="7C863869"/>
    <w:rsid w:val="7D395ED3"/>
    <w:rsid w:val="7D446D30"/>
    <w:rsid w:val="7D9615EF"/>
    <w:rsid w:val="7D9B1CCD"/>
    <w:rsid w:val="7E922610"/>
    <w:rsid w:val="7E9E23D8"/>
    <w:rsid w:val="7F1F0057"/>
    <w:rsid w:val="7F402030"/>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lsdException w:name="Balloon Text" w:semiHidden="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es-CO" w:eastAsia="en-US"/>
    </w:rPr>
  </w:style>
  <w:style w:type="paragraph" w:styleId="Ttulo4">
    <w:name w:val="heading 4"/>
    <w:basedOn w:val="Normal"/>
    <w:link w:val="Ttulo4Car"/>
    <w:uiPriority w:val="9"/>
    <w:qFormat/>
    <w:rsid w:val="00CE747B"/>
    <w:pPr>
      <w:spacing w:before="100" w:beforeAutospacing="1" w:after="100" w:afterAutospacing="1" w:line="240" w:lineRule="auto"/>
      <w:outlineLvl w:val="3"/>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s-CO"/>
    </w:rPr>
  </w:style>
  <w:style w:type="paragraph" w:styleId="Piedepgina">
    <w:name w:val="footer"/>
    <w:basedOn w:val="Normal"/>
    <w:link w:val="PiedepginaCar"/>
    <w:uiPriority w:val="99"/>
    <w:unhideWhenUsed/>
    <w:qFormat/>
    <w:pPr>
      <w:tabs>
        <w:tab w:val="center" w:pos="4252"/>
        <w:tab w:val="right" w:pos="8504"/>
      </w:tabs>
    </w:pPr>
  </w:style>
  <w:style w:type="character" w:styleId="Refdecomentario">
    <w:name w:val="annotation reference"/>
    <w:basedOn w:val="Fuentedeprrafopredeter"/>
    <w:uiPriority w:val="99"/>
    <w:unhideWhenUsed/>
    <w:qFormat/>
    <w:rPr>
      <w:sz w:val="16"/>
      <w:szCs w:val="16"/>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table" w:styleId="Tablaconcuadrcula">
    <w:name w:val="Table Grid"/>
    <w:basedOn w:val="Tabla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customStyle="1" w:styleId="Prrafodelista1">
    <w:name w:val="Párrafo de lista1"/>
    <w:basedOn w:val="Normal"/>
    <w:uiPriority w:val="99"/>
    <w:unhideWhenUsed/>
    <w:qFormat/>
    <w:pPr>
      <w:ind w:left="720"/>
      <w:contextualSpacing/>
    </w:p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lang w:val="es-CO" w:eastAsia="es-CO"/>
    </w:rPr>
  </w:style>
  <w:style w:type="character" w:customStyle="1" w:styleId="A6">
    <w:name w:val="A6"/>
    <w:uiPriority w:val="99"/>
    <w:qFormat/>
    <w:rPr>
      <w:rFonts w:cs="Adobe Clean"/>
      <w:color w:val="000000"/>
    </w:rPr>
  </w:style>
  <w:style w:type="character" w:customStyle="1" w:styleId="A1">
    <w:name w:val="A1"/>
    <w:uiPriority w:val="99"/>
    <w:qFormat/>
    <w:rPr>
      <w:rFonts w:cs="Adobe Clean"/>
      <w:color w:val="000000"/>
      <w:sz w:val="28"/>
      <w:szCs w:val="28"/>
    </w:rPr>
  </w:style>
  <w:style w:type="character" w:customStyle="1" w:styleId="A7">
    <w:name w:val="A7"/>
    <w:uiPriority w:val="99"/>
    <w:qFormat/>
    <w:rPr>
      <w:rFonts w:cs="Adobe Clean"/>
      <w:color w:val="000000"/>
      <w:sz w:val="12"/>
      <w:szCs w:val="12"/>
    </w:rPr>
  </w:style>
  <w:style w:type="paragraph" w:customStyle="1" w:styleId="Prrafodelista3">
    <w:name w:val="Párrafo de lista3"/>
    <w:basedOn w:val="Normal"/>
    <w:uiPriority w:val="99"/>
    <w:unhideWhenUsed/>
    <w:qFormat/>
    <w:pPr>
      <w:ind w:left="720"/>
      <w:contextualSpacing/>
    </w:pPr>
  </w:style>
  <w:style w:type="paragraph" w:customStyle="1" w:styleId="Prrafodelista4">
    <w:name w:val="Párrafo de lista4"/>
    <w:basedOn w:val="Normal"/>
    <w:uiPriority w:val="99"/>
    <w:unhideWhenUsed/>
    <w:qFormat/>
    <w:pPr>
      <w:ind w:left="720"/>
      <w:contextualSpacing/>
    </w:pPr>
  </w:style>
  <w:style w:type="paragraph" w:customStyle="1" w:styleId="Prrafodelista5">
    <w:name w:val="Párrafo de lista5"/>
    <w:basedOn w:val="Normal"/>
    <w:uiPriority w:val="34"/>
    <w:qFormat/>
    <w:pPr>
      <w:ind w:left="720"/>
      <w:contextualSpacing/>
    </w:pPr>
    <w:rPr>
      <w:sz w:val="22"/>
      <w:szCs w:val="22"/>
    </w:rPr>
  </w:style>
  <w:style w:type="paragraph" w:customStyle="1" w:styleId="Prrafodelista2">
    <w:name w:val="Párrafo de lista2"/>
    <w:basedOn w:val="Normal"/>
    <w:uiPriority w:val="99"/>
    <w:unhideWhenUsed/>
    <w:qFormat/>
    <w:pPr>
      <w:ind w:left="720"/>
      <w:contextualSpacing/>
    </w:pPr>
  </w:style>
  <w:style w:type="paragraph" w:customStyle="1" w:styleId="Prrafodelista6">
    <w:name w:val="Párrafo de lista6"/>
    <w:basedOn w:val="Normal"/>
    <w:uiPriority w:val="34"/>
    <w:unhideWhenUsed/>
    <w:qFormat/>
    <w:pPr>
      <w:ind w:left="720"/>
      <w:contextualSpacing/>
    </w:pPr>
  </w:style>
  <w:style w:type="paragraph" w:customStyle="1" w:styleId="Pa27">
    <w:name w:val="Pa27"/>
    <w:basedOn w:val="Default"/>
    <w:next w:val="Default"/>
    <w:uiPriority w:val="99"/>
    <w:qFormat/>
    <w:pPr>
      <w:spacing w:line="241" w:lineRule="atLeast"/>
    </w:pPr>
    <w:rPr>
      <w:rFonts w:ascii="Adobe Clean" w:eastAsiaTheme="minorHAnsi" w:hAnsi="Adobe Clean" w:cstheme="minorBidi"/>
      <w:color w:val="auto"/>
    </w:rPr>
  </w:style>
  <w:style w:type="paragraph" w:customStyle="1" w:styleId="Pa18">
    <w:name w:val="Pa18"/>
    <w:basedOn w:val="Default"/>
    <w:next w:val="Default"/>
    <w:uiPriority w:val="99"/>
    <w:qFormat/>
    <w:pPr>
      <w:spacing w:line="221" w:lineRule="atLeast"/>
    </w:pPr>
    <w:rPr>
      <w:rFonts w:ascii="Adobe Clean" w:eastAsiaTheme="minorHAnsi" w:hAnsi="Adobe Clean" w:cstheme="minorBidi"/>
      <w:color w:val="aut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eastAsia="en-US"/>
    </w:rPr>
  </w:style>
  <w:style w:type="paragraph" w:customStyle="1" w:styleId="Prrafodelista7">
    <w:name w:val="Párrafo de lista7"/>
    <w:basedOn w:val="Normal"/>
    <w:uiPriority w:val="99"/>
    <w:unhideWhenUsed/>
    <w:qFormat/>
    <w:pPr>
      <w:ind w:left="720"/>
      <w:contextualSpacing/>
    </w:pPr>
  </w:style>
  <w:style w:type="paragraph" w:customStyle="1" w:styleId="Prrafodelista8">
    <w:name w:val="Párrafo de lista8"/>
    <w:basedOn w:val="Normal"/>
    <w:uiPriority w:val="34"/>
    <w:unhideWhenUsed/>
    <w:qFormat/>
    <w:pPr>
      <w:ind w:left="720"/>
      <w:contextualSpacing/>
    </w:pPr>
  </w:style>
  <w:style w:type="character" w:customStyle="1" w:styleId="TextocomentarioCar">
    <w:name w:val="Texto comentario Car"/>
    <w:basedOn w:val="Fuentedeprrafopredeter"/>
    <w:link w:val="Textocomentario"/>
    <w:uiPriority w:val="99"/>
    <w:semiHidden/>
    <w:qFormat/>
    <w:rPr>
      <w:lang w:val="es-CO" w:eastAsia="en-US"/>
    </w:rPr>
  </w:style>
  <w:style w:type="character" w:customStyle="1" w:styleId="AsuntodelcomentarioCar">
    <w:name w:val="Asunto del comentario Car"/>
    <w:basedOn w:val="TextocomentarioCar"/>
    <w:link w:val="Asuntodelcomentario"/>
    <w:uiPriority w:val="99"/>
    <w:semiHidden/>
    <w:qFormat/>
    <w:rPr>
      <w:b/>
      <w:bCs/>
      <w:lang w:val="es-CO" w:eastAsia="en-US"/>
    </w:rPr>
  </w:style>
  <w:style w:type="paragraph" w:customStyle="1" w:styleId="Prrafodelista9">
    <w:name w:val="Párrafo de lista9"/>
    <w:basedOn w:val="Normal"/>
    <w:uiPriority w:val="99"/>
    <w:unhideWhenUsed/>
    <w:qFormat/>
    <w:pPr>
      <w:ind w:left="720"/>
      <w:contextualSpacing/>
    </w:pPr>
  </w:style>
  <w:style w:type="character" w:customStyle="1" w:styleId="Ttulo4Car">
    <w:name w:val="Título 4 Car"/>
    <w:basedOn w:val="Fuentedeprrafopredeter"/>
    <w:link w:val="Ttulo4"/>
    <w:uiPriority w:val="9"/>
    <w:rsid w:val="00CE747B"/>
    <w:rPr>
      <w:rFonts w:eastAsia="Times New Roman"/>
      <w:b/>
      <w:bCs/>
      <w:sz w:val="24"/>
      <w:szCs w:val="24"/>
    </w:rPr>
  </w:style>
  <w:style w:type="paragraph" w:styleId="Textonotaalfinal">
    <w:name w:val="endnote text"/>
    <w:basedOn w:val="Normal"/>
    <w:link w:val="TextonotaalfinalCar"/>
    <w:uiPriority w:val="99"/>
    <w:semiHidden/>
    <w:unhideWhenUsed/>
    <w:rsid w:val="0040343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3436"/>
    <w:rPr>
      <w:rFonts w:asciiTheme="minorHAnsi" w:eastAsiaTheme="minorHAnsi" w:hAnsiTheme="minorHAnsi" w:cstheme="minorBidi"/>
      <w:lang w:val="es-CO" w:eastAsia="en-US"/>
    </w:rPr>
  </w:style>
  <w:style w:type="character" w:styleId="Refdenotaalfinal">
    <w:name w:val="endnote reference"/>
    <w:basedOn w:val="Fuentedeprrafopredeter"/>
    <w:uiPriority w:val="99"/>
    <w:semiHidden/>
    <w:unhideWhenUsed/>
    <w:rsid w:val="00403436"/>
    <w:rPr>
      <w:vertAlign w:val="superscript"/>
    </w:rPr>
  </w:style>
  <w:style w:type="paragraph" w:styleId="Textonotapie">
    <w:name w:val="footnote text"/>
    <w:basedOn w:val="Normal"/>
    <w:link w:val="TextonotapieCar"/>
    <w:uiPriority w:val="99"/>
    <w:semiHidden/>
    <w:unhideWhenUsed/>
    <w:rsid w:val="005D7D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7D56"/>
    <w:rPr>
      <w:rFonts w:asciiTheme="minorHAnsi" w:eastAsiaTheme="minorHAnsi" w:hAnsiTheme="minorHAnsi" w:cstheme="minorBidi"/>
      <w:lang w:val="es-CO" w:eastAsia="en-US"/>
    </w:rPr>
  </w:style>
  <w:style w:type="character" w:styleId="Refdenotaalpie">
    <w:name w:val="footnote reference"/>
    <w:basedOn w:val="Fuentedeprrafopredeter"/>
    <w:uiPriority w:val="99"/>
    <w:semiHidden/>
    <w:unhideWhenUsed/>
    <w:rsid w:val="005D7D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lsdException w:name="Balloon Text" w:semiHidden="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es-CO" w:eastAsia="en-US"/>
    </w:rPr>
  </w:style>
  <w:style w:type="paragraph" w:styleId="Ttulo4">
    <w:name w:val="heading 4"/>
    <w:basedOn w:val="Normal"/>
    <w:link w:val="Ttulo4Car"/>
    <w:uiPriority w:val="9"/>
    <w:qFormat/>
    <w:rsid w:val="00CE747B"/>
    <w:pPr>
      <w:spacing w:before="100" w:beforeAutospacing="1" w:after="100" w:afterAutospacing="1" w:line="240" w:lineRule="auto"/>
      <w:outlineLvl w:val="3"/>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s-CO"/>
    </w:rPr>
  </w:style>
  <w:style w:type="paragraph" w:styleId="Piedepgina">
    <w:name w:val="footer"/>
    <w:basedOn w:val="Normal"/>
    <w:link w:val="PiedepginaCar"/>
    <w:uiPriority w:val="99"/>
    <w:unhideWhenUsed/>
    <w:qFormat/>
    <w:pPr>
      <w:tabs>
        <w:tab w:val="center" w:pos="4252"/>
        <w:tab w:val="right" w:pos="8504"/>
      </w:tabs>
    </w:pPr>
  </w:style>
  <w:style w:type="character" w:styleId="Refdecomentario">
    <w:name w:val="annotation reference"/>
    <w:basedOn w:val="Fuentedeprrafopredeter"/>
    <w:uiPriority w:val="99"/>
    <w:unhideWhenUsed/>
    <w:qFormat/>
    <w:rPr>
      <w:sz w:val="16"/>
      <w:szCs w:val="16"/>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table" w:styleId="Tablaconcuadrcula">
    <w:name w:val="Table Grid"/>
    <w:basedOn w:val="Tabla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customStyle="1" w:styleId="Prrafodelista1">
    <w:name w:val="Párrafo de lista1"/>
    <w:basedOn w:val="Normal"/>
    <w:uiPriority w:val="99"/>
    <w:unhideWhenUsed/>
    <w:qFormat/>
    <w:pPr>
      <w:ind w:left="720"/>
      <w:contextualSpacing/>
    </w:p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lang w:val="es-CO" w:eastAsia="es-CO"/>
    </w:rPr>
  </w:style>
  <w:style w:type="character" w:customStyle="1" w:styleId="A6">
    <w:name w:val="A6"/>
    <w:uiPriority w:val="99"/>
    <w:qFormat/>
    <w:rPr>
      <w:rFonts w:cs="Adobe Clean"/>
      <w:color w:val="000000"/>
    </w:rPr>
  </w:style>
  <w:style w:type="character" w:customStyle="1" w:styleId="A1">
    <w:name w:val="A1"/>
    <w:uiPriority w:val="99"/>
    <w:qFormat/>
    <w:rPr>
      <w:rFonts w:cs="Adobe Clean"/>
      <w:color w:val="000000"/>
      <w:sz w:val="28"/>
      <w:szCs w:val="28"/>
    </w:rPr>
  </w:style>
  <w:style w:type="character" w:customStyle="1" w:styleId="A7">
    <w:name w:val="A7"/>
    <w:uiPriority w:val="99"/>
    <w:qFormat/>
    <w:rPr>
      <w:rFonts w:cs="Adobe Clean"/>
      <w:color w:val="000000"/>
      <w:sz w:val="12"/>
      <w:szCs w:val="12"/>
    </w:rPr>
  </w:style>
  <w:style w:type="paragraph" w:customStyle="1" w:styleId="Prrafodelista3">
    <w:name w:val="Párrafo de lista3"/>
    <w:basedOn w:val="Normal"/>
    <w:uiPriority w:val="99"/>
    <w:unhideWhenUsed/>
    <w:qFormat/>
    <w:pPr>
      <w:ind w:left="720"/>
      <w:contextualSpacing/>
    </w:pPr>
  </w:style>
  <w:style w:type="paragraph" w:customStyle="1" w:styleId="Prrafodelista4">
    <w:name w:val="Párrafo de lista4"/>
    <w:basedOn w:val="Normal"/>
    <w:uiPriority w:val="99"/>
    <w:unhideWhenUsed/>
    <w:qFormat/>
    <w:pPr>
      <w:ind w:left="720"/>
      <w:contextualSpacing/>
    </w:pPr>
  </w:style>
  <w:style w:type="paragraph" w:customStyle="1" w:styleId="Prrafodelista5">
    <w:name w:val="Párrafo de lista5"/>
    <w:basedOn w:val="Normal"/>
    <w:uiPriority w:val="34"/>
    <w:qFormat/>
    <w:pPr>
      <w:ind w:left="720"/>
      <w:contextualSpacing/>
    </w:pPr>
    <w:rPr>
      <w:sz w:val="22"/>
      <w:szCs w:val="22"/>
    </w:rPr>
  </w:style>
  <w:style w:type="paragraph" w:customStyle="1" w:styleId="Prrafodelista2">
    <w:name w:val="Párrafo de lista2"/>
    <w:basedOn w:val="Normal"/>
    <w:uiPriority w:val="99"/>
    <w:unhideWhenUsed/>
    <w:qFormat/>
    <w:pPr>
      <w:ind w:left="720"/>
      <w:contextualSpacing/>
    </w:pPr>
  </w:style>
  <w:style w:type="paragraph" w:customStyle="1" w:styleId="Prrafodelista6">
    <w:name w:val="Párrafo de lista6"/>
    <w:basedOn w:val="Normal"/>
    <w:uiPriority w:val="34"/>
    <w:unhideWhenUsed/>
    <w:qFormat/>
    <w:pPr>
      <w:ind w:left="720"/>
      <w:contextualSpacing/>
    </w:pPr>
  </w:style>
  <w:style w:type="paragraph" w:customStyle="1" w:styleId="Pa27">
    <w:name w:val="Pa27"/>
    <w:basedOn w:val="Default"/>
    <w:next w:val="Default"/>
    <w:uiPriority w:val="99"/>
    <w:qFormat/>
    <w:pPr>
      <w:spacing w:line="241" w:lineRule="atLeast"/>
    </w:pPr>
    <w:rPr>
      <w:rFonts w:ascii="Adobe Clean" w:eastAsiaTheme="minorHAnsi" w:hAnsi="Adobe Clean" w:cstheme="minorBidi"/>
      <w:color w:val="auto"/>
    </w:rPr>
  </w:style>
  <w:style w:type="paragraph" w:customStyle="1" w:styleId="Pa18">
    <w:name w:val="Pa18"/>
    <w:basedOn w:val="Default"/>
    <w:next w:val="Default"/>
    <w:uiPriority w:val="99"/>
    <w:qFormat/>
    <w:pPr>
      <w:spacing w:line="221" w:lineRule="atLeast"/>
    </w:pPr>
    <w:rPr>
      <w:rFonts w:ascii="Adobe Clean" w:eastAsiaTheme="minorHAnsi" w:hAnsi="Adobe Clean" w:cstheme="minorBidi"/>
      <w:color w:val="aut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eastAsia="en-US"/>
    </w:rPr>
  </w:style>
  <w:style w:type="paragraph" w:customStyle="1" w:styleId="Prrafodelista7">
    <w:name w:val="Párrafo de lista7"/>
    <w:basedOn w:val="Normal"/>
    <w:uiPriority w:val="99"/>
    <w:unhideWhenUsed/>
    <w:qFormat/>
    <w:pPr>
      <w:ind w:left="720"/>
      <w:contextualSpacing/>
    </w:pPr>
  </w:style>
  <w:style w:type="paragraph" w:customStyle="1" w:styleId="Prrafodelista8">
    <w:name w:val="Párrafo de lista8"/>
    <w:basedOn w:val="Normal"/>
    <w:uiPriority w:val="34"/>
    <w:unhideWhenUsed/>
    <w:qFormat/>
    <w:pPr>
      <w:ind w:left="720"/>
      <w:contextualSpacing/>
    </w:pPr>
  </w:style>
  <w:style w:type="character" w:customStyle="1" w:styleId="TextocomentarioCar">
    <w:name w:val="Texto comentario Car"/>
    <w:basedOn w:val="Fuentedeprrafopredeter"/>
    <w:link w:val="Textocomentario"/>
    <w:uiPriority w:val="99"/>
    <w:semiHidden/>
    <w:qFormat/>
    <w:rPr>
      <w:lang w:val="es-CO" w:eastAsia="en-US"/>
    </w:rPr>
  </w:style>
  <w:style w:type="character" w:customStyle="1" w:styleId="AsuntodelcomentarioCar">
    <w:name w:val="Asunto del comentario Car"/>
    <w:basedOn w:val="TextocomentarioCar"/>
    <w:link w:val="Asuntodelcomentario"/>
    <w:uiPriority w:val="99"/>
    <w:semiHidden/>
    <w:qFormat/>
    <w:rPr>
      <w:b/>
      <w:bCs/>
      <w:lang w:val="es-CO" w:eastAsia="en-US"/>
    </w:rPr>
  </w:style>
  <w:style w:type="paragraph" w:customStyle="1" w:styleId="Prrafodelista9">
    <w:name w:val="Párrafo de lista9"/>
    <w:basedOn w:val="Normal"/>
    <w:uiPriority w:val="99"/>
    <w:unhideWhenUsed/>
    <w:qFormat/>
    <w:pPr>
      <w:ind w:left="720"/>
      <w:contextualSpacing/>
    </w:pPr>
  </w:style>
  <w:style w:type="character" w:customStyle="1" w:styleId="Ttulo4Car">
    <w:name w:val="Título 4 Car"/>
    <w:basedOn w:val="Fuentedeprrafopredeter"/>
    <w:link w:val="Ttulo4"/>
    <w:uiPriority w:val="9"/>
    <w:rsid w:val="00CE747B"/>
    <w:rPr>
      <w:rFonts w:eastAsia="Times New Roman"/>
      <w:b/>
      <w:bCs/>
      <w:sz w:val="24"/>
      <w:szCs w:val="24"/>
    </w:rPr>
  </w:style>
  <w:style w:type="paragraph" w:styleId="Textonotaalfinal">
    <w:name w:val="endnote text"/>
    <w:basedOn w:val="Normal"/>
    <w:link w:val="TextonotaalfinalCar"/>
    <w:uiPriority w:val="99"/>
    <w:semiHidden/>
    <w:unhideWhenUsed/>
    <w:rsid w:val="0040343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3436"/>
    <w:rPr>
      <w:rFonts w:asciiTheme="minorHAnsi" w:eastAsiaTheme="minorHAnsi" w:hAnsiTheme="minorHAnsi" w:cstheme="minorBidi"/>
      <w:lang w:val="es-CO" w:eastAsia="en-US"/>
    </w:rPr>
  </w:style>
  <w:style w:type="character" w:styleId="Refdenotaalfinal">
    <w:name w:val="endnote reference"/>
    <w:basedOn w:val="Fuentedeprrafopredeter"/>
    <w:uiPriority w:val="99"/>
    <w:semiHidden/>
    <w:unhideWhenUsed/>
    <w:rsid w:val="00403436"/>
    <w:rPr>
      <w:vertAlign w:val="superscript"/>
    </w:rPr>
  </w:style>
  <w:style w:type="paragraph" w:styleId="Textonotapie">
    <w:name w:val="footnote text"/>
    <w:basedOn w:val="Normal"/>
    <w:link w:val="TextonotapieCar"/>
    <w:uiPriority w:val="99"/>
    <w:semiHidden/>
    <w:unhideWhenUsed/>
    <w:rsid w:val="005D7D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7D56"/>
    <w:rPr>
      <w:rFonts w:asciiTheme="minorHAnsi" w:eastAsiaTheme="minorHAnsi" w:hAnsiTheme="minorHAnsi" w:cstheme="minorBidi"/>
      <w:lang w:val="es-CO" w:eastAsia="en-US"/>
    </w:rPr>
  </w:style>
  <w:style w:type="character" w:styleId="Refdenotaalpie">
    <w:name w:val="footnote reference"/>
    <w:basedOn w:val="Fuentedeprrafopredeter"/>
    <w:uiPriority w:val="99"/>
    <w:semiHidden/>
    <w:unhideWhenUsed/>
    <w:rsid w:val="005D7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97698">
      <w:bodyDiv w:val="1"/>
      <w:marLeft w:val="0"/>
      <w:marRight w:val="0"/>
      <w:marTop w:val="0"/>
      <w:marBottom w:val="0"/>
      <w:divBdr>
        <w:top w:val="none" w:sz="0" w:space="0" w:color="auto"/>
        <w:left w:val="none" w:sz="0" w:space="0" w:color="auto"/>
        <w:bottom w:val="none" w:sz="0" w:space="0" w:color="auto"/>
        <w:right w:val="none" w:sz="0" w:space="0" w:color="auto"/>
      </w:divBdr>
      <w:divsChild>
        <w:div w:id="1219367002">
          <w:marLeft w:val="0"/>
          <w:marRight w:val="0"/>
          <w:marTop w:val="0"/>
          <w:marBottom w:val="0"/>
          <w:divBdr>
            <w:top w:val="none" w:sz="0" w:space="0" w:color="auto"/>
            <w:left w:val="none" w:sz="0" w:space="0" w:color="auto"/>
            <w:bottom w:val="none" w:sz="0" w:space="0" w:color="auto"/>
            <w:right w:val="none" w:sz="0" w:space="0" w:color="auto"/>
          </w:divBdr>
          <w:divsChild>
            <w:div w:id="1104764439">
              <w:marLeft w:val="0"/>
              <w:marRight w:val="0"/>
              <w:marTop w:val="0"/>
              <w:marBottom w:val="0"/>
              <w:divBdr>
                <w:top w:val="none" w:sz="0" w:space="0" w:color="auto"/>
                <w:left w:val="none" w:sz="0" w:space="0" w:color="auto"/>
                <w:bottom w:val="none" w:sz="0" w:space="0" w:color="auto"/>
                <w:right w:val="none" w:sz="0" w:space="0" w:color="auto"/>
              </w:divBdr>
              <w:divsChild>
                <w:div w:id="1723793767">
                  <w:marLeft w:val="0"/>
                  <w:marRight w:val="0"/>
                  <w:marTop w:val="0"/>
                  <w:marBottom w:val="0"/>
                  <w:divBdr>
                    <w:top w:val="none" w:sz="0" w:space="0" w:color="auto"/>
                    <w:left w:val="none" w:sz="0" w:space="0" w:color="auto"/>
                    <w:bottom w:val="none" w:sz="0" w:space="0" w:color="auto"/>
                    <w:right w:val="none" w:sz="0" w:space="0" w:color="auto"/>
                  </w:divBdr>
                  <w:divsChild>
                    <w:div w:id="1766028729">
                      <w:marLeft w:val="0"/>
                      <w:marRight w:val="0"/>
                      <w:marTop w:val="0"/>
                      <w:marBottom w:val="0"/>
                      <w:divBdr>
                        <w:top w:val="none" w:sz="0" w:space="0" w:color="auto"/>
                        <w:left w:val="none" w:sz="0" w:space="0" w:color="auto"/>
                        <w:bottom w:val="none" w:sz="0" w:space="0" w:color="auto"/>
                        <w:right w:val="none" w:sz="0" w:space="0" w:color="auto"/>
                      </w:divBdr>
                      <w:divsChild>
                        <w:div w:id="2066294526">
                          <w:marLeft w:val="0"/>
                          <w:marRight w:val="0"/>
                          <w:marTop w:val="0"/>
                          <w:marBottom w:val="0"/>
                          <w:divBdr>
                            <w:top w:val="none" w:sz="0" w:space="0" w:color="auto"/>
                            <w:left w:val="none" w:sz="0" w:space="0" w:color="auto"/>
                            <w:bottom w:val="none" w:sz="0" w:space="0" w:color="auto"/>
                            <w:right w:val="none" w:sz="0" w:space="0" w:color="auto"/>
                          </w:divBdr>
                          <w:divsChild>
                            <w:div w:id="745499272">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0"/>
                                  <w:divBdr>
                                    <w:top w:val="none" w:sz="0" w:space="0" w:color="auto"/>
                                    <w:left w:val="none" w:sz="0" w:space="0" w:color="auto"/>
                                    <w:bottom w:val="none" w:sz="0" w:space="0" w:color="auto"/>
                                    <w:right w:val="none" w:sz="0" w:space="0" w:color="auto"/>
                                  </w:divBdr>
                                  <w:divsChild>
                                    <w:div w:id="1151411101">
                                      <w:marLeft w:val="0"/>
                                      <w:marRight w:val="0"/>
                                      <w:marTop w:val="0"/>
                                      <w:marBottom w:val="0"/>
                                      <w:divBdr>
                                        <w:top w:val="none" w:sz="0" w:space="0" w:color="auto"/>
                                        <w:left w:val="none" w:sz="0" w:space="0" w:color="auto"/>
                                        <w:bottom w:val="none" w:sz="0" w:space="0" w:color="auto"/>
                                        <w:right w:val="none" w:sz="0" w:space="0" w:color="auto"/>
                                      </w:divBdr>
                                      <w:divsChild>
                                        <w:div w:id="1916356014">
                                          <w:marLeft w:val="0"/>
                                          <w:marRight w:val="0"/>
                                          <w:marTop w:val="0"/>
                                          <w:marBottom w:val="0"/>
                                          <w:divBdr>
                                            <w:top w:val="none" w:sz="0" w:space="0" w:color="auto"/>
                                            <w:left w:val="none" w:sz="0" w:space="0" w:color="auto"/>
                                            <w:bottom w:val="none" w:sz="0" w:space="0" w:color="auto"/>
                                            <w:right w:val="none" w:sz="0" w:space="0" w:color="auto"/>
                                          </w:divBdr>
                                          <w:divsChild>
                                            <w:div w:id="234633023">
                                              <w:marLeft w:val="0"/>
                                              <w:marRight w:val="0"/>
                                              <w:marTop w:val="0"/>
                                              <w:marBottom w:val="0"/>
                                              <w:divBdr>
                                                <w:top w:val="none" w:sz="0" w:space="0" w:color="auto"/>
                                                <w:left w:val="none" w:sz="0" w:space="0" w:color="auto"/>
                                                <w:bottom w:val="none" w:sz="0" w:space="0" w:color="auto"/>
                                                <w:right w:val="none" w:sz="0" w:space="0" w:color="auto"/>
                                              </w:divBdr>
                                              <w:divsChild>
                                                <w:div w:id="1651329993">
                                                  <w:marLeft w:val="0"/>
                                                  <w:marRight w:val="0"/>
                                                  <w:marTop w:val="0"/>
                                                  <w:marBottom w:val="0"/>
                                                  <w:divBdr>
                                                    <w:top w:val="none" w:sz="0" w:space="0" w:color="auto"/>
                                                    <w:left w:val="none" w:sz="0" w:space="0" w:color="auto"/>
                                                    <w:bottom w:val="none" w:sz="0" w:space="0" w:color="auto"/>
                                                    <w:right w:val="none" w:sz="0" w:space="0" w:color="auto"/>
                                                  </w:divBdr>
                                                  <w:divsChild>
                                                    <w:div w:id="1930692504">
                                                      <w:marLeft w:val="0"/>
                                                      <w:marRight w:val="0"/>
                                                      <w:marTop w:val="0"/>
                                                      <w:marBottom w:val="0"/>
                                                      <w:divBdr>
                                                        <w:top w:val="none" w:sz="0" w:space="0" w:color="auto"/>
                                                        <w:left w:val="none" w:sz="0" w:space="0" w:color="auto"/>
                                                        <w:bottom w:val="none" w:sz="0" w:space="0" w:color="auto"/>
                                                        <w:right w:val="none" w:sz="0" w:space="0" w:color="auto"/>
                                                      </w:divBdr>
                                                      <w:divsChild>
                                                        <w:div w:id="1971282547">
                                                          <w:marLeft w:val="0"/>
                                                          <w:marRight w:val="0"/>
                                                          <w:marTop w:val="0"/>
                                                          <w:marBottom w:val="0"/>
                                                          <w:divBdr>
                                                            <w:top w:val="none" w:sz="0" w:space="0" w:color="auto"/>
                                                            <w:left w:val="none" w:sz="0" w:space="0" w:color="auto"/>
                                                            <w:bottom w:val="none" w:sz="0" w:space="0" w:color="auto"/>
                                                            <w:right w:val="none" w:sz="0" w:space="0" w:color="auto"/>
                                                          </w:divBdr>
                                                          <w:divsChild>
                                                            <w:div w:id="1920094493">
                                                              <w:marLeft w:val="0"/>
                                                              <w:marRight w:val="0"/>
                                                              <w:marTop w:val="0"/>
                                                              <w:marBottom w:val="0"/>
                                                              <w:divBdr>
                                                                <w:top w:val="none" w:sz="0" w:space="0" w:color="auto"/>
                                                                <w:left w:val="none" w:sz="0" w:space="0" w:color="auto"/>
                                                                <w:bottom w:val="none" w:sz="0" w:space="0" w:color="auto"/>
                                                                <w:right w:val="none" w:sz="0" w:space="0" w:color="auto"/>
                                                              </w:divBdr>
                                                              <w:divsChild>
                                                                <w:div w:id="1710952242">
                                                                  <w:marLeft w:val="0"/>
                                                                  <w:marRight w:val="0"/>
                                                                  <w:marTop w:val="0"/>
                                                                  <w:marBottom w:val="0"/>
                                                                  <w:divBdr>
                                                                    <w:top w:val="none" w:sz="0" w:space="0" w:color="auto"/>
                                                                    <w:left w:val="none" w:sz="0" w:space="0" w:color="auto"/>
                                                                    <w:bottom w:val="none" w:sz="0" w:space="0" w:color="auto"/>
                                                                    <w:right w:val="none" w:sz="0" w:space="0" w:color="auto"/>
                                                                  </w:divBdr>
                                                                  <w:divsChild>
                                                                    <w:div w:id="643391727">
                                                                      <w:marLeft w:val="0"/>
                                                                      <w:marRight w:val="0"/>
                                                                      <w:marTop w:val="0"/>
                                                                      <w:marBottom w:val="0"/>
                                                                      <w:divBdr>
                                                                        <w:top w:val="none" w:sz="0" w:space="0" w:color="auto"/>
                                                                        <w:left w:val="none" w:sz="0" w:space="0" w:color="auto"/>
                                                                        <w:bottom w:val="none" w:sz="0" w:space="0" w:color="auto"/>
                                                                        <w:right w:val="none" w:sz="0" w:space="0" w:color="auto"/>
                                                                      </w:divBdr>
                                                                      <w:divsChild>
                                                                        <w:div w:id="246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D835C-6081-4CF4-AD7E-0DBF0922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15370</Words>
  <Characters>84537</Characters>
  <Application>Microsoft Office Word</Application>
  <DocSecurity>0</DocSecurity>
  <Lines>704</Lines>
  <Paragraphs>199</Paragraphs>
  <ScaleCrop>false</ScaleCrop>
  <Company>Hewlett-Packard Company</Company>
  <LinksUpToDate>false</LinksUpToDate>
  <CharactersWithSpaces>99708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Myrian Ramirez Diaz</cp:lastModifiedBy>
  <cp:revision>107</cp:revision>
  <dcterms:created xsi:type="dcterms:W3CDTF">2018-07-02T01:27:00Z</dcterms:created>
  <dcterms:modified xsi:type="dcterms:W3CDTF">2019-04-01T15:25:00Z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3082-10.2.0.5965</vt:lpwstr>
  </property>
</Properties>
</file>